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E7E6E6" w:themeColor="background2"/>
  <w:body>
    <w:p w:rsidR="00CB43A3" w:rsidRPr="002A40E4" w:rsidRDefault="00CB43A3" w:rsidP="00CB43A3">
      <w:pPr>
        <w:spacing w:line="240" w:lineRule="auto"/>
        <w:ind w:left="-426"/>
        <w:rPr>
          <w:rFonts w:ascii="Arial" w:eastAsia="Times New Roman" w:hAnsi="Arial" w:cs="Arial"/>
          <w:b/>
          <w:bCs/>
          <w:sz w:val="16"/>
          <w:szCs w:val="14"/>
          <w:lang w:eastAsia="en-IN"/>
        </w:rPr>
      </w:pPr>
      <w:r w:rsidRPr="002A40E4">
        <w:rPr>
          <w:rFonts w:ascii="Arial" w:eastAsia="Times New Roman" w:hAnsi="Arial" w:cs="Arial"/>
          <w:b/>
          <w:bCs/>
          <w:sz w:val="16"/>
          <w:szCs w:val="14"/>
          <w:lang w:eastAsia="en-IN"/>
        </w:rPr>
        <w:t>Star Express Privacy Policy</w:t>
      </w:r>
      <w:r w:rsidR="002A40E4">
        <w:rPr>
          <w:rFonts w:ascii="Arial" w:eastAsia="Times New Roman" w:hAnsi="Arial" w:cs="Arial"/>
          <w:b/>
          <w:bCs/>
          <w:sz w:val="16"/>
          <w:szCs w:val="14"/>
          <w:lang w:eastAsia="en-IN"/>
        </w:rPr>
        <w:t>:</w:t>
      </w:r>
    </w:p>
    <w:p w:rsidR="00CB43A3" w:rsidRPr="002A40E4" w:rsidRDefault="00CB43A3" w:rsidP="00CB43A3">
      <w:pPr>
        <w:spacing w:line="240" w:lineRule="auto"/>
        <w:ind w:left="-426"/>
        <w:rPr>
          <w:rFonts w:ascii="Arial" w:eastAsia="Times New Roman" w:hAnsi="Arial" w:cs="Arial"/>
          <w:sz w:val="14"/>
          <w:szCs w:val="14"/>
          <w:lang w:eastAsia="en-IN"/>
        </w:rPr>
      </w:pPr>
      <w:r w:rsidRPr="002A40E4">
        <w:rPr>
          <w:rFonts w:ascii="Arial" w:eastAsia="Times New Roman" w:hAnsi="Arial" w:cs="Arial"/>
          <w:b/>
          <w:bCs/>
          <w:sz w:val="14"/>
          <w:szCs w:val="14"/>
          <w:lang w:eastAsia="en-IN"/>
        </w:rPr>
        <w:t>Effective Date:</w:t>
      </w:r>
      <w:r w:rsidRPr="002A40E4">
        <w:rPr>
          <w:rFonts w:ascii="Arial" w:eastAsia="Times New Roman" w:hAnsi="Arial" w:cs="Arial"/>
          <w:sz w:val="14"/>
          <w:szCs w:val="14"/>
          <w:lang w:eastAsia="en-IN"/>
        </w:rPr>
        <w:t xml:space="preserve"> June 11, 2026</w:t>
      </w:r>
    </w:p>
    <w:p w:rsidR="00CB43A3" w:rsidRPr="002A40E4" w:rsidRDefault="00CB43A3" w:rsidP="00CB43A3">
      <w:pPr>
        <w:spacing w:line="240" w:lineRule="auto"/>
        <w:ind w:left="-426"/>
        <w:rPr>
          <w:rFonts w:ascii="Arial" w:eastAsia="Times New Roman" w:hAnsi="Arial" w:cs="Arial"/>
          <w:sz w:val="14"/>
          <w:szCs w:val="14"/>
          <w:lang w:eastAsia="en-IN"/>
        </w:rPr>
      </w:pPr>
      <w:r w:rsidRPr="002A40E4">
        <w:rPr>
          <w:rFonts w:ascii="Arial" w:eastAsia="Times New Roman" w:hAnsi="Arial" w:cs="Arial"/>
          <w:sz w:val="14"/>
          <w:szCs w:val="14"/>
          <w:lang w:eastAsia="en-IN"/>
        </w:rPr>
        <w:t>Welcome to Star Express. We value your privacy. This Privacy Policy explains how we collect, use, disclose, and safeguard your information when you use our mobile application and platform services ("Services").</w:t>
      </w:r>
    </w:p>
    <w:p w:rsidR="00CB43A3" w:rsidRPr="002A40E4" w:rsidRDefault="00CB43A3" w:rsidP="00CB43A3">
      <w:pPr>
        <w:spacing w:line="240" w:lineRule="auto"/>
        <w:ind w:left="-426"/>
        <w:rPr>
          <w:rFonts w:ascii="Arial" w:eastAsia="Times New Roman" w:hAnsi="Arial" w:cs="Arial"/>
          <w:b/>
          <w:bCs/>
          <w:sz w:val="14"/>
          <w:szCs w:val="14"/>
          <w:lang w:eastAsia="en-IN"/>
        </w:rPr>
      </w:pPr>
      <w:r w:rsidRPr="002A40E4">
        <w:rPr>
          <w:rFonts w:ascii="Arial" w:eastAsia="Times New Roman" w:hAnsi="Arial" w:cs="Arial"/>
          <w:b/>
          <w:bCs/>
          <w:sz w:val="14"/>
          <w:szCs w:val="14"/>
          <w:lang w:eastAsia="en-IN"/>
        </w:rPr>
        <w:t>1. Information We Collect:</w:t>
      </w:r>
      <w:bookmarkStart w:id="0" w:name="_GoBack"/>
      <w:bookmarkEnd w:id="0"/>
    </w:p>
    <w:p w:rsidR="00CB43A3" w:rsidRPr="002A40E4" w:rsidRDefault="00CB43A3" w:rsidP="00CB43A3">
      <w:pPr>
        <w:spacing w:line="240" w:lineRule="auto"/>
        <w:ind w:left="-426"/>
        <w:rPr>
          <w:rFonts w:ascii="Arial" w:eastAsia="Times New Roman" w:hAnsi="Arial" w:cs="Arial"/>
          <w:sz w:val="14"/>
          <w:szCs w:val="14"/>
          <w:lang w:eastAsia="en-IN"/>
        </w:rPr>
      </w:pPr>
      <w:r w:rsidRPr="002A40E4">
        <w:rPr>
          <w:rFonts w:ascii="Arial" w:eastAsia="Times New Roman" w:hAnsi="Arial" w:cs="Arial"/>
          <w:sz w:val="14"/>
          <w:szCs w:val="14"/>
          <w:lang w:eastAsia="en-IN"/>
        </w:rPr>
        <w:t>The information we collect depends on your user role, your responsibilities, and how you interact with our Services. We collect the following categories of data:</w:t>
      </w:r>
    </w:p>
    <w:p w:rsidR="00CB43A3" w:rsidRPr="002A40E4" w:rsidRDefault="00CB43A3" w:rsidP="00CB43A3">
      <w:pPr>
        <w:numPr>
          <w:ilvl w:val="0"/>
          <w:numId w:val="1"/>
        </w:numPr>
        <w:spacing w:after="0" w:line="240" w:lineRule="auto"/>
        <w:ind w:left="0"/>
        <w:rPr>
          <w:rFonts w:ascii="Arial" w:eastAsia="Times New Roman" w:hAnsi="Arial" w:cs="Arial"/>
          <w:sz w:val="14"/>
          <w:szCs w:val="14"/>
          <w:lang w:eastAsia="en-IN"/>
        </w:rPr>
      </w:pPr>
      <w:r w:rsidRPr="002A40E4">
        <w:rPr>
          <w:rFonts w:ascii="Arial" w:eastAsia="Times New Roman" w:hAnsi="Arial" w:cs="Arial"/>
          <w:b/>
          <w:bCs/>
          <w:sz w:val="14"/>
          <w:szCs w:val="14"/>
          <w:lang w:eastAsia="en-IN"/>
        </w:rPr>
        <w:t>Account &amp; Profile Information:</w:t>
      </w:r>
      <w:r w:rsidRPr="002A40E4">
        <w:rPr>
          <w:rFonts w:ascii="Arial" w:eastAsia="Times New Roman" w:hAnsi="Arial" w:cs="Arial"/>
          <w:sz w:val="14"/>
          <w:szCs w:val="14"/>
          <w:lang w:eastAsia="en-IN"/>
        </w:rPr>
        <w:t xml:space="preserve"> Names, usernames, passwords, and profile details.</w:t>
      </w:r>
    </w:p>
    <w:p w:rsidR="00CB43A3" w:rsidRPr="002A40E4" w:rsidRDefault="00CB43A3" w:rsidP="00CB43A3">
      <w:pPr>
        <w:numPr>
          <w:ilvl w:val="0"/>
          <w:numId w:val="1"/>
        </w:numPr>
        <w:spacing w:after="0" w:line="240" w:lineRule="auto"/>
        <w:ind w:left="0"/>
        <w:rPr>
          <w:rFonts w:ascii="Arial" w:eastAsia="Times New Roman" w:hAnsi="Arial" w:cs="Arial"/>
          <w:sz w:val="14"/>
          <w:szCs w:val="14"/>
          <w:lang w:eastAsia="en-IN"/>
        </w:rPr>
      </w:pPr>
      <w:r w:rsidRPr="002A40E4">
        <w:rPr>
          <w:rFonts w:ascii="Arial" w:eastAsia="Times New Roman" w:hAnsi="Arial" w:cs="Arial"/>
          <w:b/>
          <w:bCs/>
          <w:sz w:val="14"/>
          <w:szCs w:val="14"/>
          <w:lang w:eastAsia="en-IN"/>
        </w:rPr>
        <w:t>Contact Information:</w:t>
      </w:r>
      <w:r w:rsidRPr="002A40E4">
        <w:rPr>
          <w:rFonts w:ascii="Arial" w:eastAsia="Times New Roman" w:hAnsi="Arial" w:cs="Arial"/>
          <w:sz w:val="14"/>
          <w:szCs w:val="14"/>
          <w:lang w:eastAsia="en-IN"/>
        </w:rPr>
        <w:t xml:space="preserve"> Email addresses, phone numbers, and physical addresses.</w:t>
      </w:r>
    </w:p>
    <w:p w:rsidR="00CB43A3" w:rsidRPr="002A40E4" w:rsidRDefault="00CB43A3" w:rsidP="00CB43A3">
      <w:pPr>
        <w:numPr>
          <w:ilvl w:val="0"/>
          <w:numId w:val="1"/>
        </w:numPr>
        <w:spacing w:after="0" w:line="240" w:lineRule="auto"/>
        <w:ind w:left="0"/>
        <w:rPr>
          <w:rFonts w:ascii="Arial" w:eastAsia="Times New Roman" w:hAnsi="Arial" w:cs="Arial"/>
          <w:sz w:val="14"/>
          <w:szCs w:val="14"/>
          <w:lang w:eastAsia="en-IN"/>
        </w:rPr>
      </w:pPr>
      <w:r w:rsidRPr="002A40E4">
        <w:rPr>
          <w:rFonts w:ascii="Arial" w:eastAsia="Times New Roman" w:hAnsi="Arial" w:cs="Arial"/>
          <w:b/>
          <w:bCs/>
          <w:sz w:val="14"/>
          <w:szCs w:val="14"/>
          <w:lang w:eastAsia="en-IN"/>
        </w:rPr>
        <w:t>Shipment &amp; Delivery Records:</w:t>
      </w:r>
      <w:r w:rsidRPr="002A40E4">
        <w:rPr>
          <w:rFonts w:ascii="Arial" w:eastAsia="Times New Roman" w:hAnsi="Arial" w:cs="Arial"/>
          <w:sz w:val="14"/>
          <w:szCs w:val="14"/>
          <w:lang w:eastAsia="en-IN"/>
        </w:rPr>
        <w:t xml:space="preserve"> Tracking numbers, sender/recipient details, and delivery status.</w:t>
      </w:r>
    </w:p>
    <w:p w:rsidR="00CB43A3" w:rsidRPr="002A40E4" w:rsidRDefault="00CB43A3" w:rsidP="00CB43A3">
      <w:pPr>
        <w:numPr>
          <w:ilvl w:val="0"/>
          <w:numId w:val="1"/>
        </w:numPr>
        <w:spacing w:after="0" w:line="240" w:lineRule="auto"/>
        <w:ind w:left="0"/>
        <w:rPr>
          <w:rFonts w:ascii="Arial" w:eastAsia="Times New Roman" w:hAnsi="Arial" w:cs="Arial"/>
          <w:sz w:val="14"/>
          <w:szCs w:val="14"/>
          <w:lang w:eastAsia="en-IN"/>
        </w:rPr>
      </w:pPr>
      <w:r w:rsidRPr="002A40E4">
        <w:rPr>
          <w:rFonts w:ascii="Arial" w:eastAsia="Times New Roman" w:hAnsi="Arial" w:cs="Arial"/>
          <w:b/>
          <w:bCs/>
          <w:sz w:val="14"/>
          <w:szCs w:val="14"/>
          <w:lang w:eastAsia="en-IN"/>
        </w:rPr>
        <w:t>Device &amp; Technical Information:</w:t>
      </w:r>
      <w:r w:rsidRPr="002A40E4">
        <w:rPr>
          <w:rFonts w:ascii="Arial" w:eastAsia="Times New Roman" w:hAnsi="Arial" w:cs="Arial"/>
          <w:sz w:val="14"/>
          <w:szCs w:val="14"/>
          <w:lang w:eastAsia="en-IN"/>
        </w:rPr>
        <w:t xml:space="preserve"> IP addresses, device IDs, operating systems, and platform performance data.</w:t>
      </w:r>
    </w:p>
    <w:p w:rsidR="00CB43A3" w:rsidRPr="002A40E4" w:rsidRDefault="00CB43A3" w:rsidP="00CB43A3">
      <w:pPr>
        <w:numPr>
          <w:ilvl w:val="0"/>
          <w:numId w:val="1"/>
        </w:numPr>
        <w:spacing w:after="0" w:line="240" w:lineRule="auto"/>
        <w:ind w:left="0"/>
        <w:rPr>
          <w:rFonts w:ascii="Arial" w:eastAsia="Times New Roman" w:hAnsi="Arial" w:cs="Arial"/>
          <w:sz w:val="14"/>
          <w:szCs w:val="14"/>
          <w:lang w:eastAsia="en-IN"/>
        </w:rPr>
      </w:pPr>
      <w:r w:rsidRPr="002A40E4">
        <w:rPr>
          <w:rFonts w:ascii="Arial" w:eastAsia="Times New Roman" w:hAnsi="Arial" w:cs="Arial"/>
          <w:b/>
          <w:bCs/>
          <w:sz w:val="14"/>
          <w:szCs w:val="14"/>
          <w:lang w:eastAsia="en-IN"/>
        </w:rPr>
        <w:t>Communications &amp; Support Records:</w:t>
      </w:r>
      <w:r w:rsidRPr="002A40E4">
        <w:rPr>
          <w:rFonts w:ascii="Arial" w:eastAsia="Times New Roman" w:hAnsi="Arial" w:cs="Arial"/>
          <w:sz w:val="14"/>
          <w:szCs w:val="14"/>
          <w:lang w:eastAsia="en-IN"/>
        </w:rPr>
        <w:t xml:space="preserve"> Messages, customer service tickets, and feedback logs.</w:t>
      </w:r>
    </w:p>
    <w:p w:rsidR="00CB43A3" w:rsidRPr="002A40E4" w:rsidRDefault="00CB43A3" w:rsidP="00CB43A3">
      <w:pPr>
        <w:numPr>
          <w:ilvl w:val="0"/>
          <w:numId w:val="1"/>
        </w:numPr>
        <w:spacing w:after="0" w:line="240" w:lineRule="auto"/>
        <w:ind w:left="0"/>
        <w:rPr>
          <w:rFonts w:ascii="Arial" w:eastAsia="Times New Roman" w:hAnsi="Arial" w:cs="Arial"/>
          <w:sz w:val="14"/>
          <w:szCs w:val="14"/>
          <w:lang w:eastAsia="en-IN"/>
        </w:rPr>
      </w:pPr>
      <w:r w:rsidRPr="002A40E4">
        <w:rPr>
          <w:rFonts w:ascii="Arial" w:eastAsia="Times New Roman" w:hAnsi="Arial" w:cs="Arial"/>
          <w:b/>
          <w:bCs/>
          <w:sz w:val="14"/>
          <w:szCs w:val="14"/>
          <w:lang w:eastAsia="en-IN"/>
        </w:rPr>
        <w:t>Usage &amp; Audit Information:</w:t>
      </w:r>
      <w:r w:rsidRPr="002A40E4">
        <w:rPr>
          <w:rFonts w:ascii="Arial" w:eastAsia="Times New Roman" w:hAnsi="Arial" w:cs="Arial"/>
          <w:sz w:val="14"/>
          <w:szCs w:val="14"/>
          <w:lang w:eastAsia="en-IN"/>
        </w:rPr>
        <w:t xml:space="preserve"> App interaction logs, timestamps, and feature utilization records. </w:t>
      </w:r>
    </w:p>
    <w:p w:rsidR="00CB43A3" w:rsidRPr="002A40E4" w:rsidRDefault="00CB43A3" w:rsidP="00CB43A3">
      <w:pPr>
        <w:spacing w:after="0" w:line="240" w:lineRule="auto"/>
        <w:rPr>
          <w:rFonts w:ascii="Arial" w:eastAsia="Times New Roman" w:hAnsi="Arial" w:cs="Arial"/>
          <w:sz w:val="14"/>
          <w:szCs w:val="14"/>
          <w:lang w:eastAsia="en-IN"/>
        </w:rPr>
      </w:pPr>
    </w:p>
    <w:p w:rsidR="00CB43A3" w:rsidRPr="002A40E4" w:rsidRDefault="00CB43A3" w:rsidP="00CB43A3">
      <w:pPr>
        <w:spacing w:line="240" w:lineRule="auto"/>
        <w:ind w:left="-426"/>
        <w:rPr>
          <w:rFonts w:ascii="Arial" w:eastAsia="Times New Roman" w:hAnsi="Arial" w:cs="Arial"/>
          <w:b/>
          <w:bCs/>
          <w:sz w:val="14"/>
          <w:szCs w:val="14"/>
          <w:lang w:eastAsia="en-IN"/>
        </w:rPr>
      </w:pPr>
      <w:r w:rsidRPr="002A40E4">
        <w:rPr>
          <w:rFonts w:ascii="Arial" w:eastAsia="Times New Roman" w:hAnsi="Arial" w:cs="Arial"/>
          <w:b/>
          <w:bCs/>
          <w:sz w:val="14"/>
          <w:szCs w:val="14"/>
          <w:lang w:eastAsia="en-IN"/>
        </w:rPr>
        <w:t>2. Specialized Data Collection (Permissions)</w:t>
      </w:r>
    </w:p>
    <w:p w:rsidR="00CB43A3" w:rsidRPr="002A40E4" w:rsidRDefault="00CB43A3" w:rsidP="00CB43A3">
      <w:pPr>
        <w:spacing w:line="240" w:lineRule="auto"/>
        <w:rPr>
          <w:rFonts w:ascii="Arial" w:eastAsia="Times New Roman" w:hAnsi="Arial" w:cs="Arial"/>
          <w:sz w:val="14"/>
          <w:szCs w:val="14"/>
          <w:lang w:eastAsia="en-IN"/>
        </w:rPr>
      </w:pPr>
      <w:r w:rsidRPr="002A40E4">
        <w:rPr>
          <w:rFonts w:ascii="Arial" w:eastAsia="Times New Roman" w:hAnsi="Arial" w:cs="Arial"/>
          <w:sz w:val="14"/>
          <w:szCs w:val="14"/>
          <w:lang w:eastAsia="en-IN"/>
        </w:rPr>
        <w:t>To provide our core logistics services, the Star Express app requires access to specific device capabilities:</w:t>
      </w:r>
    </w:p>
    <w:p w:rsidR="00CB43A3" w:rsidRPr="002A40E4" w:rsidRDefault="00CB43A3" w:rsidP="00CB43A3">
      <w:pPr>
        <w:numPr>
          <w:ilvl w:val="0"/>
          <w:numId w:val="2"/>
        </w:numPr>
        <w:spacing w:after="0" w:line="240" w:lineRule="auto"/>
        <w:ind w:left="0"/>
        <w:rPr>
          <w:rFonts w:ascii="Arial" w:eastAsia="Times New Roman" w:hAnsi="Arial" w:cs="Arial"/>
          <w:sz w:val="14"/>
          <w:szCs w:val="14"/>
          <w:lang w:eastAsia="en-IN"/>
        </w:rPr>
      </w:pPr>
      <w:r w:rsidRPr="002A40E4">
        <w:rPr>
          <w:rFonts w:ascii="Arial" w:eastAsia="Times New Roman" w:hAnsi="Arial" w:cs="Arial"/>
          <w:b/>
          <w:bCs/>
          <w:sz w:val="14"/>
          <w:szCs w:val="14"/>
          <w:lang w:eastAsia="en-IN"/>
        </w:rPr>
        <w:t>Location Information:</w:t>
      </w:r>
      <w:r w:rsidRPr="002A40E4">
        <w:rPr>
          <w:rFonts w:ascii="Arial" w:eastAsia="Times New Roman" w:hAnsi="Arial" w:cs="Arial"/>
          <w:sz w:val="14"/>
          <w:szCs w:val="14"/>
          <w:lang w:eastAsia="en-IN"/>
        </w:rPr>
        <w:t xml:space="preserve"> We collect precise or approximate location data. This is used for real-time tracking, security, compliance, auditing, delivery verification, and route optimization. We only collect this data in accordance with your device permissions and applicable laws.</w:t>
      </w:r>
    </w:p>
    <w:p w:rsidR="00CB43A3" w:rsidRPr="002A40E4" w:rsidRDefault="00CB43A3" w:rsidP="00CB43A3">
      <w:pPr>
        <w:numPr>
          <w:ilvl w:val="0"/>
          <w:numId w:val="2"/>
        </w:numPr>
        <w:spacing w:after="0" w:line="240" w:lineRule="auto"/>
        <w:ind w:left="0"/>
        <w:rPr>
          <w:rFonts w:ascii="Arial" w:eastAsia="Times New Roman" w:hAnsi="Arial" w:cs="Arial"/>
          <w:sz w:val="14"/>
          <w:szCs w:val="14"/>
          <w:lang w:eastAsia="en-IN"/>
        </w:rPr>
      </w:pPr>
      <w:r w:rsidRPr="002A40E4">
        <w:rPr>
          <w:rFonts w:ascii="Arial" w:eastAsia="Times New Roman" w:hAnsi="Arial" w:cs="Arial"/>
          <w:b/>
          <w:bCs/>
          <w:sz w:val="14"/>
          <w:szCs w:val="14"/>
          <w:lang w:eastAsia="en-IN"/>
        </w:rPr>
        <w:t>Photographs &amp; Documents:</w:t>
      </w:r>
      <w:r w:rsidRPr="002A40E4">
        <w:rPr>
          <w:rFonts w:ascii="Arial" w:eastAsia="Times New Roman" w:hAnsi="Arial" w:cs="Arial"/>
          <w:sz w:val="14"/>
          <w:szCs w:val="14"/>
          <w:lang w:eastAsia="en-IN"/>
        </w:rPr>
        <w:t xml:space="preserve"> The app allows you to take or upload photos and files. These materials are processed for proof of delivery, damage verification, recordkeeping, and security. Uploaded files are retained as part of our official business records.</w:t>
      </w:r>
    </w:p>
    <w:p w:rsidR="00CB43A3" w:rsidRPr="002A40E4" w:rsidRDefault="00CB43A3" w:rsidP="00CB43A3">
      <w:pPr>
        <w:spacing w:after="0" w:line="240" w:lineRule="auto"/>
        <w:rPr>
          <w:rFonts w:ascii="Arial" w:eastAsia="Times New Roman" w:hAnsi="Arial" w:cs="Arial"/>
          <w:sz w:val="14"/>
          <w:szCs w:val="14"/>
          <w:lang w:eastAsia="en-IN"/>
        </w:rPr>
      </w:pPr>
    </w:p>
    <w:p w:rsidR="00CB43A3" w:rsidRPr="002A40E4" w:rsidRDefault="00CB43A3" w:rsidP="00CB43A3">
      <w:pPr>
        <w:spacing w:line="240" w:lineRule="auto"/>
        <w:ind w:left="-426"/>
        <w:rPr>
          <w:rFonts w:ascii="Arial" w:eastAsia="Times New Roman" w:hAnsi="Arial" w:cs="Arial"/>
          <w:b/>
          <w:bCs/>
          <w:sz w:val="14"/>
          <w:szCs w:val="14"/>
          <w:lang w:eastAsia="en-IN"/>
        </w:rPr>
      </w:pPr>
      <w:r w:rsidRPr="002A40E4">
        <w:rPr>
          <w:rFonts w:ascii="Arial" w:eastAsia="Times New Roman" w:hAnsi="Arial" w:cs="Arial"/>
          <w:b/>
          <w:bCs/>
          <w:sz w:val="14"/>
          <w:szCs w:val="14"/>
          <w:lang w:eastAsia="en-IN"/>
        </w:rPr>
        <w:t>3. Data Protection &amp; Security</w:t>
      </w:r>
    </w:p>
    <w:p w:rsidR="00CB43A3" w:rsidRPr="002A40E4" w:rsidRDefault="00CB43A3" w:rsidP="00CB43A3">
      <w:pPr>
        <w:numPr>
          <w:ilvl w:val="0"/>
          <w:numId w:val="3"/>
        </w:numPr>
        <w:spacing w:after="0" w:line="240" w:lineRule="auto"/>
        <w:ind w:left="0"/>
        <w:rPr>
          <w:rFonts w:ascii="Arial" w:eastAsia="Times New Roman" w:hAnsi="Arial" w:cs="Arial"/>
          <w:sz w:val="14"/>
          <w:szCs w:val="14"/>
          <w:lang w:eastAsia="en-IN"/>
        </w:rPr>
      </w:pPr>
      <w:r w:rsidRPr="002A40E4">
        <w:rPr>
          <w:rFonts w:ascii="Arial" w:eastAsia="Times New Roman" w:hAnsi="Arial" w:cs="Arial"/>
          <w:b/>
          <w:bCs/>
          <w:sz w:val="14"/>
          <w:szCs w:val="14"/>
          <w:lang w:eastAsia="en-IN"/>
        </w:rPr>
        <w:t>Safeguards:</w:t>
      </w:r>
      <w:r w:rsidRPr="002A40E4">
        <w:rPr>
          <w:rFonts w:ascii="Arial" w:eastAsia="Times New Roman" w:hAnsi="Arial" w:cs="Arial"/>
          <w:sz w:val="14"/>
          <w:szCs w:val="14"/>
          <w:lang w:eastAsia="en-IN"/>
        </w:rPr>
        <w:t xml:space="preserve"> We use administrative, technical, and organizational measures to protect your data.</w:t>
      </w:r>
    </w:p>
    <w:p w:rsidR="00CB43A3" w:rsidRPr="002A40E4" w:rsidRDefault="00CB43A3" w:rsidP="00CB43A3">
      <w:pPr>
        <w:numPr>
          <w:ilvl w:val="0"/>
          <w:numId w:val="3"/>
        </w:numPr>
        <w:spacing w:after="0" w:line="240" w:lineRule="auto"/>
        <w:ind w:left="0"/>
        <w:rPr>
          <w:rFonts w:ascii="Arial" w:eastAsia="Times New Roman" w:hAnsi="Arial" w:cs="Arial"/>
          <w:sz w:val="14"/>
          <w:szCs w:val="14"/>
          <w:lang w:eastAsia="en-IN"/>
        </w:rPr>
      </w:pPr>
      <w:r w:rsidRPr="002A40E4">
        <w:rPr>
          <w:rFonts w:ascii="Arial" w:eastAsia="Times New Roman" w:hAnsi="Arial" w:cs="Arial"/>
          <w:b/>
          <w:bCs/>
          <w:sz w:val="14"/>
          <w:szCs w:val="14"/>
          <w:lang w:eastAsia="en-IN"/>
        </w:rPr>
        <w:t>Risk Acknowledgment:</w:t>
      </w:r>
      <w:r w:rsidRPr="002A40E4">
        <w:rPr>
          <w:rFonts w:ascii="Arial" w:eastAsia="Times New Roman" w:hAnsi="Arial" w:cs="Arial"/>
          <w:sz w:val="14"/>
          <w:szCs w:val="14"/>
          <w:lang w:eastAsia="en-IN"/>
        </w:rPr>
        <w:t xml:space="preserve"> No digital transmission or storage method is 100% secure. We cannot guarantee absolute security.</w:t>
      </w:r>
    </w:p>
    <w:p w:rsidR="00CB43A3" w:rsidRPr="002A40E4" w:rsidRDefault="00CB43A3" w:rsidP="00CB43A3">
      <w:pPr>
        <w:spacing w:after="0" w:line="240" w:lineRule="auto"/>
        <w:rPr>
          <w:rFonts w:ascii="Arial" w:eastAsia="Times New Roman" w:hAnsi="Arial" w:cs="Arial"/>
          <w:sz w:val="14"/>
          <w:szCs w:val="14"/>
          <w:lang w:eastAsia="en-IN"/>
        </w:rPr>
      </w:pPr>
    </w:p>
    <w:p w:rsidR="00CB43A3" w:rsidRPr="002A40E4" w:rsidRDefault="00CB43A3" w:rsidP="00CB43A3">
      <w:pPr>
        <w:spacing w:line="240" w:lineRule="auto"/>
        <w:ind w:left="-426"/>
        <w:rPr>
          <w:rFonts w:ascii="Arial" w:eastAsia="Times New Roman" w:hAnsi="Arial" w:cs="Arial"/>
          <w:b/>
          <w:bCs/>
          <w:sz w:val="14"/>
          <w:szCs w:val="14"/>
          <w:lang w:eastAsia="en-IN"/>
        </w:rPr>
      </w:pPr>
      <w:r w:rsidRPr="002A40E4">
        <w:rPr>
          <w:rFonts w:ascii="Arial" w:eastAsia="Times New Roman" w:hAnsi="Arial" w:cs="Arial"/>
          <w:b/>
          <w:bCs/>
          <w:sz w:val="14"/>
          <w:szCs w:val="14"/>
          <w:lang w:eastAsia="en-IN"/>
        </w:rPr>
        <w:t>4. Data Sharing &amp; Ownership</w:t>
      </w:r>
    </w:p>
    <w:p w:rsidR="00CB43A3" w:rsidRPr="002A40E4" w:rsidRDefault="00CB43A3" w:rsidP="00CB43A3">
      <w:pPr>
        <w:numPr>
          <w:ilvl w:val="0"/>
          <w:numId w:val="4"/>
        </w:numPr>
        <w:spacing w:after="0" w:line="240" w:lineRule="auto"/>
        <w:ind w:left="0"/>
        <w:rPr>
          <w:rFonts w:ascii="Arial" w:eastAsia="Times New Roman" w:hAnsi="Arial" w:cs="Arial"/>
          <w:sz w:val="14"/>
          <w:szCs w:val="14"/>
          <w:lang w:eastAsia="en-IN"/>
        </w:rPr>
      </w:pPr>
      <w:r w:rsidRPr="002A40E4">
        <w:rPr>
          <w:rFonts w:ascii="Arial" w:eastAsia="Times New Roman" w:hAnsi="Arial" w:cs="Arial"/>
          <w:b/>
          <w:bCs/>
          <w:sz w:val="14"/>
          <w:szCs w:val="14"/>
          <w:lang w:eastAsia="en-IN"/>
        </w:rPr>
        <w:t>No Sale of Data:</w:t>
      </w:r>
      <w:r w:rsidRPr="002A40E4">
        <w:rPr>
          <w:rFonts w:ascii="Arial" w:eastAsia="Times New Roman" w:hAnsi="Arial" w:cs="Arial"/>
          <w:sz w:val="14"/>
          <w:szCs w:val="14"/>
          <w:lang w:eastAsia="en-IN"/>
        </w:rPr>
        <w:t xml:space="preserve"> Star Express </w:t>
      </w:r>
      <w:r w:rsidRPr="002A40E4">
        <w:rPr>
          <w:rFonts w:ascii="Arial" w:eastAsia="Times New Roman" w:hAnsi="Arial" w:cs="Arial"/>
          <w:b/>
          <w:bCs/>
          <w:sz w:val="14"/>
          <w:szCs w:val="14"/>
          <w:lang w:eastAsia="en-IN"/>
        </w:rPr>
        <w:t>does not sell</w:t>
      </w:r>
      <w:r w:rsidRPr="002A40E4">
        <w:rPr>
          <w:rFonts w:ascii="Arial" w:eastAsia="Times New Roman" w:hAnsi="Arial" w:cs="Arial"/>
          <w:sz w:val="14"/>
          <w:szCs w:val="14"/>
          <w:lang w:eastAsia="en-IN"/>
        </w:rPr>
        <w:t xml:space="preserve"> your personal information.</w:t>
      </w:r>
    </w:p>
    <w:p w:rsidR="00CB43A3" w:rsidRPr="002A40E4" w:rsidRDefault="00CB43A3" w:rsidP="00CB43A3">
      <w:pPr>
        <w:numPr>
          <w:ilvl w:val="0"/>
          <w:numId w:val="4"/>
        </w:numPr>
        <w:spacing w:after="0" w:line="240" w:lineRule="auto"/>
        <w:ind w:left="0"/>
        <w:rPr>
          <w:rFonts w:ascii="Arial" w:eastAsia="Times New Roman" w:hAnsi="Arial" w:cs="Arial"/>
          <w:sz w:val="14"/>
          <w:szCs w:val="14"/>
          <w:lang w:eastAsia="en-IN"/>
        </w:rPr>
      </w:pPr>
      <w:r w:rsidRPr="002A40E4">
        <w:rPr>
          <w:rFonts w:ascii="Arial" w:eastAsia="Times New Roman" w:hAnsi="Arial" w:cs="Arial"/>
          <w:b/>
          <w:bCs/>
          <w:sz w:val="14"/>
          <w:szCs w:val="14"/>
          <w:lang w:eastAsia="en-IN"/>
        </w:rPr>
        <w:t>Authorized Sharing:</w:t>
      </w:r>
      <w:r w:rsidRPr="002A40E4">
        <w:rPr>
          <w:rFonts w:ascii="Arial" w:eastAsia="Times New Roman" w:hAnsi="Arial" w:cs="Arial"/>
          <w:sz w:val="14"/>
          <w:szCs w:val="14"/>
          <w:lang w:eastAsia="en-IN"/>
        </w:rPr>
        <w:t xml:space="preserve"> We may share data with trusted affiliates, delivery contractors, logistics partners, and service providers to run our operations.</w:t>
      </w:r>
    </w:p>
    <w:p w:rsidR="00CB43A3" w:rsidRPr="002A40E4" w:rsidRDefault="00CB43A3" w:rsidP="00CB43A3">
      <w:pPr>
        <w:numPr>
          <w:ilvl w:val="0"/>
          <w:numId w:val="4"/>
        </w:numPr>
        <w:spacing w:after="0" w:line="240" w:lineRule="auto"/>
        <w:ind w:left="0"/>
        <w:rPr>
          <w:rFonts w:ascii="Arial" w:eastAsia="Times New Roman" w:hAnsi="Arial" w:cs="Arial"/>
          <w:sz w:val="14"/>
          <w:szCs w:val="14"/>
          <w:lang w:eastAsia="en-IN"/>
        </w:rPr>
      </w:pPr>
      <w:r w:rsidRPr="002A40E4">
        <w:rPr>
          <w:rFonts w:ascii="Arial" w:eastAsia="Times New Roman" w:hAnsi="Arial" w:cs="Arial"/>
          <w:b/>
          <w:bCs/>
          <w:sz w:val="14"/>
          <w:szCs w:val="14"/>
          <w:lang w:eastAsia="en-IN"/>
        </w:rPr>
        <w:t>Legal Disclosures:</w:t>
      </w:r>
      <w:r w:rsidRPr="002A40E4">
        <w:rPr>
          <w:rFonts w:ascii="Arial" w:eastAsia="Times New Roman" w:hAnsi="Arial" w:cs="Arial"/>
          <w:sz w:val="14"/>
          <w:szCs w:val="14"/>
          <w:lang w:eastAsia="en-IN"/>
        </w:rPr>
        <w:t xml:space="preserve"> We reserve the right to share information with law enforcement, regulatory authorities, or legal advisors to comply with legal obligations, enforce our policies, or protect platform integrity.</w:t>
      </w:r>
    </w:p>
    <w:p w:rsidR="00CB43A3" w:rsidRPr="002A40E4" w:rsidRDefault="00CB43A3" w:rsidP="00CB43A3">
      <w:pPr>
        <w:numPr>
          <w:ilvl w:val="0"/>
          <w:numId w:val="4"/>
        </w:numPr>
        <w:spacing w:after="0" w:line="240" w:lineRule="auto"/>
        <w:ind w:left="0"/>
        <w:rPr>
          <w:rFonts w:ascii="Arial" w:eastAsia="Times New Roman" w:hAnsi="Arial" w:cs="Arial"/>
          <w:sz w:val="14"/>
          <w:szCs w:val="14"/>
          <w:lang w:eastAsia="en-IN"/>
        </w:rPr>
      </w:pPr>
      <w:r w:rsidRPr="002A40E4">
        <w:rPr>
          <w:rFonts w:ascii="Arial" w:eastAsia="Times New Roman" w:hAnsi="Arial" w:cs="Arial"/>
          <w:b/>
          <w:bCs/>
          <w:sz w:val="14"/>
          <w:szCs w:val="14"/>
          <w:lang w:eastAsia="en-IN"/>
        </w:rPr>
        <w:t>Data Ownership:</w:t>
      </w:r>
      <w:r w:rsidRPr="002A40E4">
        <w:rPr>
          <w:rFonts w:ascii="Arial" w:eastAsia="Times New Roman" w:hAnsi="Arial" w:cs="Arial"/>
          <w:sz w:val="14"/>
          <w:szCs w:val="14"/>
          <w:lang w:eastAsia="en-IN"/>
        </w:rPr>
        <w:t xml:space="preserve"> Information processed through our platform constitutes the business records of Star Express. Data is retained to meet legal, regulatory, and operational requirements.</w:t>
      </w:r>
    </w:p>
    <w:p w:rsidR="00CB43A3" w:rsidRPr="002A40E4" w:rsidRDefault="00CB43A3" w:rsidP="00CB43A3">
      <w:pPr>
        <w:spacing w:after="0" w:line="240" w:lineRule="auto"/>
        <w:rPr>
          <w:rFonts w:ascii="Arial" w:eastAsia="Times New Roman" w:hAnsi="Arial" w:cs="Arial"/>
          <w:sz w:val="14"/>
          <w:szCs w:val="14"/>
          <w:lang w:eastAsia="en-IN"/>
        </w:rPr>
      </w:pPr>
    </w:p>
    <w:p w:rsidR="00CB43A3" w:rsidRPr="002A40E4" w:rsidRDefault="00CB43A3" w:rsidP="00CB43A3">
      <w:pPr>
        <w:spacing w:line="240" w:lineRule="auto"/>
        <w:ind w:left="-426"/>
        <w:rPr>
          <w:rFonts w:ascii="Arial" w:eastAsia="Times New Roman" w:hAnsi="Arial" w:cs="Arial"/>
          <w:b/>
          <w:bCs/>
          <w:sz w:val="14"/>
          <w:szCs w:val="14"/>
          <w:lang w:eastAsia="en-IN"/>
        </w:rPr>
      </w:pPr>
      <w:r w:rsidRPr="002A40E4">
        <w:rPr>
          <w:rFonts w:ascii="Arial" w:eastAsia="Times New Roman" w:hAnsi="Arial" w:cs="Arial"/>
          <w:b/>
          <w:bCs/>
          <w:sz w:val="14"/>
          <w:szCs w:val="14"/>
          <w:lang w:eastAsia="en-IN"/>
        </w:rPr>
        <w:t>5. Administrative Access</w:t>
      </w:r>
    </w:p>
    <w:p w:rsidR="00CB43A3" w:rsidRPr="002A40E4" w:rsidRDefault="00CB43A3" w:rsidP="00CB43A3">
      <w:pPr>
        <w:numPr>
          <w:ilvl w:val="0"/>
          <w:numId w:val="5"/>
        </w:numPr>
        <w:spacing w:after="0" w:line="240" w:lineRule="auto"/>
        <w:ind w:left="0"/>
        <w:rPr>
          <w:rFonts w:ascii="Arial" w:eastAsia="Times New Roman" w:hAnsi="Arial" w:cs="Arial"/>
          <w:sz w:val="14"/>
          <w:szCs w:val="14"/>
          <w:lang w:eastAsia="en-IN"/>
        </w:rPr>
      </w:pPr>
      <w:r w:rsidRPr="002A40E4">
        <w:rPr>
          <w:rFonts w:ascii="Arial" w:eastAsia="Times New Roman" w:hAnsi="Arial" w:cs="Arial"/>
          <w:b/>
          <w:bCs/>
          <w:sz w:val="14"/>
          <w:szCs w:val="14"/>
          <w:lang w:eastAsia="en-IN"/>
        </w:rPr>
        <w:t>Restricted Access:</w:t>
      </w:r>
      <w:r w:rsidRPr="002A40E4">
        <w:rPr>
          <w:rFonts w:ascii="Arial" w:eastAsia="Times New Roman" w:hAnsi="Arial" w:cs="Arial"/>
          <w:sz w:val="14"/>
          <w:szCs w:val="14"/>
          <w:lang w:eastAsia="en-IN"/>
        </w:rPr>
        <w:t xml:space="preserve"> Only authorized personnel with a legitimate business need can view platform data.</w:t>
      </w:r>
    </w:p>
    <w:p w:rsidR="00CB43A3" w:rsidRPr="002A40E4" w:rsidRDefault="00CB43A3" w:rsidP="00CB43A3">
      <w:pPr>
        <w:numPr>
          <w:ilvl w:val="0"/>
          <w:numId w:val="5"/>
        </w:numPr>
        <w:spacing w:after="0" w:line="240" w:lineRule="auto"/>
        <w:ind w:left="0"/>
        <w:rPr>
          <w:rFonts w:ascii="Arial" w:eastAsia="Times New Roman" w:hAnsi="Arial" w:cs="Arial"/>
          <w:sz w:val="14"/>
          <w:szCs w:val="14"/>
          <w:lang w:eastAsia="en-IN"/>
        </w:rPr>
      </w:pPr>
      <w:r w:rsidRPr="002A40E4">
        <w:rPr>
          <w:rFonts w:ascii="Arial" w:eastAsia="Times New Roman" w:hAnsi="Arial" w:cs="Arial"/>
          <w:b/>
          <w:bCs/>
          <w:sz w:val="14"/>
          <w:szCs w:val="14"/>
          <w:lang w:eastAsia="en-IN"/>
        </w:rPr>
        <w:t>Monitoring:</w:t>
      </w:r>
      <w:r w:rsidRPr="002A40E4">
        <w:rPr>
          <w:rFonts w:ascii="Arial" w:eastAsia="Times New Roman" w:hAnsi="Arial" w:cs="Arial"/>
          <w:sz w:val="14"/>
          <w:szCs w:val="14"/>
          <w:lang w:eastAsia="en-IN"/>
        </w:rPr>
        <w:t xml:space="preserve"> We reserve the right to review, monitor, and retain data to maintain platform security, investigate incidents, and enforce compliance.</w:t>
      </w:r>
    </w:p>
    <w:p w:rsidR="00CB43A3" w:rsidRPr="002A40E4" w:rsidRDefault="00CB43A3" w:rsidP="00CB43A3">
      <w:pPr>
        <w:spacing w:after="0" w:line="240" w:lineRule="auto"/>
        <w:rPr>
          <w:rFonts w:ascii="Arial" w:eastAsia="Times New Roman" w:hAnsi="Arial" w:cs="Arial"/>
          <w:sz w:val="14"/>
          <w:szCs w:val="14"/>
          <w:lang w:eastAsia="en-IN"/>
        </w:rPr>
      </w:pPr>
    </w:p>
    <w:p w:rsidR="00CB43A3" w:rsidRPr="002A40E4" w:rsidRDefault="00CB43A3" w:rsidP="00CB43A3">
      <w:pPr>
        <w:spacing w:line="240" w:lineRule="auto"/>
        <w:ind w:left="-426"/>
        <w:rPr>
          <w:rFonts w:ascii="Arial" w:eastAsia="Times New Roman" w:hAnsi="Arial" w:cs="Arial"/>
          <w:b/>
          <w:bCs/>
          <w:sz w:val="14"/>
          <w:szCs w:val="14"/>
          <w:lang w:eastAsia="en-IN"/>
        </w:rPr>
      </w:pPr>
      <w:r w:rsidRPr="002A40E4">
        <w:rPr>
          <w:rFonts w:ascii="Arial" w:eastAsia="Times New Roman" w:hAnsi="Arial" w:cs="Arial"/>
          <w:b/>
          <w:bCs/>
          <w:sz w:val="14"/>
          <w:szCs w:val="14"/>
          <w:lang w:eastAsia="en-IN"/>
        </w:rPr>
        <w:t>6. Changes to This Policy</w:t>
      </w:r>
    </w:p>
    <w:p w:rsidR="00CB43A3" w:rsidRPr="002A40E4" w:rsidRDefault="00CB43A3" w:rsidP="00CB43A3">
      <w:pPr>
        <w:numPr>
          <w:ilvl w:val="0"/>
          <w:numId w:val="6"/>
        </w:numPr>
        <w:spacing w:after="0" w:line="240" w:lineRule="auto"/>
        <w:ind w:left="0"/>
        <w:rPr>
          <w:rFonts w:ascii="Arial" w:eastAsia="Times New Roman" w:hAnsi="Arial" w:cs="Arial"/>
          <w:sz w:val="14"/>
          <w:szCs w:val="14"/>
          <w:lang w:eastAsia="en-IN"/>
        </w:rPr>
      </w:pPr>
      <w:r w:rsidRPr="002A40E4">
        <w:rPr>
          <w:rFonts w:ascii="Arial" w:eastAsia="Times New Roman" w:hAnsi="Arial" w:cs="Arial"/>
          <w:b/>
          <w:bCs/>
          <w:sz w:val="14"/>
          <w:szCs w:val="14"/>
          <w:lang w:eastAsia="en-IN"/>
        </w:rPr>
        <w:t>Updates:</w:t>
      </w:r>
      <w:r w:rsidRPr="002A40E4">
        <w:rPr>
          <w:rFonts w:ascii="Arial" w:eastAsia="Times New Roman" w:hAnsi="Arial" w:cs="Arial"/>
          <w:sz w:val="14"/>
          <w:szCs w:val="14"/>
          <w:lang w:eastAsia="en-IN"/>
        </w:rPr>
        <w:t xml:space="preserve"> We may update this policy periodically.</w:t>
      </w:r>
    </w:p>
    <w:p w:rsidR="00CB43A3" w:rsidRPr="002A40E4" w:rsidRDefault="00CB43A3" w:rsidP="00CB43A3">
      <w:pPr>
        <w:numPr>
          <w:ilvl w:val="0"/>
          <w:numId w:val="6"/>
        </w:numPr>
        <w:spacing w:after="0" w:line="240" w:lineRule="auto"/>
        <w:ind w:left="0"/>
        <w:rPr>
          <w:rFonts w:ascii="Arial" w:eastAsia="Times New Roman" w:hAnsi="Arial" w:cs="Arial"/>
          <w:sz w:val="14"/>
          <w:szCs w:val="14"/>
          <w:lang w:eastAsia="en-IN"/>
        </w:rPr>
      </w:pPr>
      <w:r w:rsidRPr="002A40E4">
        <w:rPr>
          <w:rFonts w:ascii="Arial" w:eastAsia="Times New Roman" w:hAnsi="Arial" w:cs="Arial"/>
          <w:b/>
          <w:bCs/>
          <w:sz w:val="14"/>
          <w:szCs w:val="14"/>
          <w:lang w:eastAsia="en-IN"/>
        </w:rPr>
        <w:t>Acceptance:</w:t>
      </w:r>
      <w:r w:rsidRPr="002A40E4">
        <w:rPr>
          <w:rFonts w:ascii="Arial" w:eastAsia="Times New Roman" w:hAnsi="Arial" w:cs="Arial"/>
          <w:sz w:val="14"/>
          <w:szCs w:val="14"/>
          <w:lang w:eastAsia="en-IN"/>
        </w:rPr>
        <w:t xml:space="preserve"> Revised terms take effect immediately upon posting inside the app or on our website. Your continued use of the Services means you accept the updated terms.</w:t>
      </w:r>
    </w:p>
    <w:p w:rsidR="00CB43A3" w:rsidRPr="002A40E4" w:rsidRDefault="00CB43A3" w:rsidP="00CB43A3">
      <w:pPr>
        <w:spacing w:after="0" w:line="240" w:lineRule="auto"/>
        <w:rPr>
          <w:rFonts w:ascii="Arial" w:eastAsia="Times New Roman" w:hAnsi="Arial" w:cs="Arial"/>
          <w:b/>
          <w:bCs/>
          <w:sz w:val="14"/>
          <w:szCs w:val="14"/>
          <w:lang w:eastAsia="en-IN"/>
        </w:rPr>
      </w:pPr>
    </w:p>
    <w:p w:rsidR="00CB43A3" w:rsidRPr="002A40E4" w:rsidRDefault="00CB43A3" w:rsidP="00CB43A3">
      <w:pPr>
        <w:spacing w:line="240" w:lineRule="auto"/>
        <w:ind w:left="-426"/>
        <w:rPr>
          <w:rFonts w:ascii="Arial" w:eastAsia="Times New Roman" w:hAnsi="Arial" w:cs="Arial"/>
          <w:b/>
          <w:bCs/>
          <w:sz w:val="16"/>
          <w:szCs w:val="14"/>
          <w:lang w:eastAsia="en-IN"/>
        </w:rPr>
      </w:pPr>
      <w:r w:rsidRPr="002A40E4">
        <w:rPr>
          <w:rFonts w:ascii="Arial" w:eastAsia="Times New Roman" w:hAnsi="Arial" w:cs="Arial"/>
          <w:b/>
          <w:bCs/>
          <w:sz w:val="16"/>
          <w:szCs w:val="14"/>
          <w:lang w:eastAsia="en-IN"/>
        </w:rPr>
        <w:t>Star Express Terms and Conditions</w:t>
      </w:r>
      <w:r w:rsidR="002A40E4">
        <w:rPr>
          <w:rFonts w:ascii="Arial" w:eastAsia="Times New Roman" w:hAnsi="Arial" w:cs="Arial"/>
          <w:b/>
          <w:bCs/>
          <w:sz w:val="16"/>
          <w:szCs w:val="14"/>
          <w:lang w:eastAsia="en-IN"/>
        </w:rPr>
        <w:t>:</w:t>
      </w:r>
    </w:p>
    <w:p w:rsidR="00CB43A3" w:rsidRPr="002A40E4" w:rsidRDefault="00CB43A3" w:rsidP="00CB43A3">
      <w:pPr>
        <w:spacing w:line="240" w:lineRule="auto"/>
        <w:ind w:left="-426"/>
        <w:rPr>
          <w:rFonts w:ascii="Arial" w:eastAsia="Times New Roman" w:hAnsi="Arial" w:cs="Arial"/>
          <w:sz w:val="14"/>
          <w:szCs w:val="14"/>
          <w:lang w:eastAsia="en-IN"/>
        </w:rPr>
      </w:pPr>
      <w:r w:rsidRPr="002A40E4">
        <w:rPr>
          <w:rFonts w:ascii="Arial" w:eastAsia="Times New Roman" w:hAnsi="Arial" w:cs="Arial"/>
          <w:sz w:val="14"/>
          <w:szCs w:val="14"/>
          <w:lang w:eastAsia="en-IN"/>
        </w:rPr>
        <w:t>Welcome to Star Express. These Terms and Conditions ("Terms") govern your access to and use of the Star Express mobile application and services ("Services"). By creating an account or using our platform, you agree to bound by these Terms.</w:t>
      </w:r>
    </w:p>
    <w:p w:rsidR="00CB43A3" w:rsidRPr="002A40E4" w:rsidRDefault="00CB43A3" w:rsidP="00CB43A3">
      <w:pPr>
        <w:spacing w:line="240" w:lineRule="auto"/>
        <w:ind w:left="-426"/>
        <w:rPr>
          <w:rFonts w:ascii="Arial" w:eastAsia="Times New Roman" w:hAnsi="Arial" w:cs="Arial"/>
          <w:b/>
          <w:bCs/>
          <w:sz w:val="14"/>
          <w:szCs w:val="14"/>
          <w:lang w:eastAsia="en-IN"/>
        </w:rPr>
      </w:pPr>
      <w:r w:rsidRPr="002A40E4">
        <w:rPr>
          <w:rFonts w:ascii="Arial" w:eastAsia="Times New Roman" w:hAnsi="Arial" w:cs="Arial"/>
          <w:b/>
          <w:bCs/>
          <w:sz w:val="14"/>
          <w:szCs w:val="14"/>
          <w:lang w:eastAsia="en-IN"/>
        </w:rPr>
        <w:t>1. User Eligibility and Accounts</w:t>
      </w:r>
    </w:p>
    <w:p w:rsidR="00CB43A3" w:rsidRPr="002A40E4" w:rsidRDefault="00CB43A3" w:rsidP="00CB43A3">
      <w:pPr>
        <w:numPr>
          <w:ilvl w:val="0"/>
          <w:numId w:val="8"/>
        </w:numPr>
        <w:spacing w:after="0" w:line="240" w:lineRule="auto"/>
        <w:ind w:left="0"/>
        <w:rPr>
          <w:rFonts w:ascii="Arial" w:eastAsia="Times New Roman" w:hAnsi="Arial" w:cs="Arial"/>
          <w:sz w:val="14"/>
          <w:szCs w:val="14"/>
          <w:lang w:eastAsia="en-IN"/>
        </w:rPr>
      </w:pPr>
      <w:r w:rsidRPr="002A40E4">
        <w:rPr>
          <w:rFonts w:ascii="Arial" w:eastAsia="Times New Roman" w:hAnsi="Arial" w:cs="Arial"/>
          <w:b/>
          <w:bCs/>
          <w:sz w:val="14"/>
          <w:szCs w:val="14"/>
          <w:lang w:eastAsia="en-IN"/>
        </w:rPr>
        <w:t>Authorized Use:</w:t>
      </w:r>
      <w:r w:rsidRPr="002A40E4">
        <w:rPr>
          <w:rFonts w:ascii="Arial" w:eastAsia="Times New Roman" w:hAnsi="Arial" w:cs="Arial"/>
          <w:sz w:val="14"/>
          <w:szCs w:val="14"/>
          <w:lang w:eastAsia="en-IN"/>
        </w:rPr>
        <w:t xml:space="preserve"> You must use the Services strictly for authorized commercial or logistics purposes.</w:t>
      </w:r>
    </w:p>
    <w:p w:rsidR="00CB43A3" w:rsidRPr="002A40E4" w:rsidRDefault="00CB43A3" w:rsidP="00CB43A3">
      <w:pPr>
        <w:numPr>
          <w:ilvl w:val="0"/>
          <w:numId w:val="8"/>
        </w:numPr>
        <w:spacing w:after="0" w:line="240" w:lineRule="auto"/>
        <w:ind w:left="0"/>
        <w:rPr>
          <w:rFonts w:ascii="Arial" w:eastAsia="Times New Roman" w:hAnsi="Arial" w:cs="Arial"/>
          <w:sz w:val="14"/>
          <w:szCs w:val="14"/>
          <w:lang w:eastAsia="en-IN"/>
        </w:rPr>
      </w:pPr>
      <w:r w:rsidRPr="002A40E4">
        <w:rPr>
          <w:rFonts w:ascii="Arial" w:eastAsia="Times New Roman" w:hAnsi="Arial" w:cs="Arial"/>
          <w:b/>
          <w:bCs/>
          <w:sz w:val="14"/>
          <w:szCs w:val="14"/>
          <w:lang w:eastAsia="en-IN"/>
        </w:rPr>
        <w:t>Account Security:</w:t>
      </w:r>
      <w:r w:rsidRPr="002A40E4">
        <w:rPr>
          <w:rFonts w:ascii="Arial" w:eastAsia="Times New Roman" w:hAnsi="Arial" w:cs="Arial"/>
          <w:sz w:val="14"/>
          <w:szCs w:val="14"/>
          <w:lang w:eastAsia="en-IN"/>
        </w:rPr>
        <w:t xml:space="preserve"> You are responsible for keeping your account credentials confidential.</w:t>
      </w:r>
    </w:p>
    <w:p w:rsidR="00CB43A3" w:rsidRPr="002A40E4" w:rsidRDefault="00CB43A3" w:rsidP="00CB43A3">
      <w:pPr>
        <w:numPr>
          <w:ilvl w:val="0"/>
          <w:numId w:val="8"/>
        </w:numPr>
        <w:spacing w:after="0" w:line="240" w:lineRule="auto"/>
        <w:ind w:left="0"/>
        <w:rPr>
          <w:rFonts w:ascii="Arial" w:eastAsia="Times New Roman" w:hAnsi="Arial" w:cs="Arial"/>
          <w:sz w:val="14"/>
          <w:szCs w:val="14"/>
          <w:lang w:eastAsia="en-IN"/>
        </w:rPr>
      </w:pPr>
      <w:r w:rsidRPr="002A40E4">
        <w:rPr>
          <w:rFonts w:ascii="Arial" w:eastAsia="Times New Roman" w:hAnsi="Arial" w:cs="Arial"/>
          <w:b/>
          <w:bCs/>
          <w:sz w:val="14"/>
          <w:szCs w:val="14"/>
          <w:lang w:eastAsia="en-IN"/>
        </w:rPr>
        <w:t>Accuracy:</w:t>
      </w:r>
      <w:r w:rsidRPr="002A40E4">
        <w:rPr>
          <w:rFonts w:ascii="Arial" w:eastAsia="Times New Roman" w:hAnsi="Arial" w:cs="Arial"/>
          <w:sz w:val="14"/>
          <w:szCs w:val="14"/>
          <w:lang w:eastAsia="en-IN"/>
        </w:rPr>
        <w:t xml:space="preserve"> You must provide accurate, current, and complete information during registration.</w:t>
      </w:r>
    </w:p>
    <w:p w:rsidR="00CB43A3" w:rsidRPr="002A40E4" w:rsidRDefault="00CB43A3" w:rsidP="00CB43A3">
      <w:pPr>
        <w:numPr>
          <w:ilvl w:val="0"/>
          <w:numId w:val="8"/>
        </w:numPr>
        <w:spacing w:after="0" w:line="240" w:lineRule="auto"/>
        <w:ind w:left="0"/>
        <w:rPr>
          <w:rFonts w:ascii="Arial" w:eastAsia="Times New Roman" w:hAnsi="Arial" w:cs="Arial"/>
          <w:sz w:val="14"/>
          <w:szCs w:val="14"/>
          <w:lang w:eastAsia="en-IN"/>
        </w:rPr>
      </w:pPr>
      <w:r w:rsidRPr="002A40E4">
        <w:rPr>
          <w:rFonts w:ascii="Arial" w:eastAsia="Times New Roman" w:hAnsi="Arial" w:cs="Arial"/>
          <w:b/>
          <w:bCs/>
          <w:sz w:val="14"/>
          <w:szCs w:val="14"/>
          <w:lang w:eastAsia="en-IN"/>
        </w:rPr>
        <w:t>Liability:</w:t>
      </w:r>
      <w:r w:rsidRPr="002A40E4">
        <w:rPr>
          <w:rFonts w:ascii="Arial" w:eastAsia="Times New Roman" w:hAnsi="Arial" w:cs="Arial"/>
          <w:sz w:val="14"/>
          <w:szCs w:val="14"/>
          <w:lang w:eastAsia="en-IN"/>
        </w:rPr>
        <w:t xml:space="preserve"> You are fully responsible for all activities that occur under your account.</w:t>
      </w:r>
    </w:p>
    <w:p w:rsidR="00CB43A3" w:rsidRPr="002A40E4" w:rsidRDefault="00CB43A3" w:rsidP="00CB43A3">
      <w:pPr>
        <w:spacing w:after="0" w:line="240" w:lineRule="auto"/>
        <w:rPr>
          <w:rFonts w:ascii="Arial" w:eastAsia="Times New Roman" w:hAnsi="Arial" w:cs="Arial"/>
          <w:sz w:val="14"/>
          <w:szCs w:val="14"/>
          <w:lang w:eastAsia="en-IN"/>
        </w:rPr>
      </w:pPr>
    </w:p>
    <w:p w:rsidR="00CB43A3" w:rsidRPr="002A40E4" w:rsidRDefault="00CB43A3" w:rsidP="00CB43A3">
      <w:pPr>
        <w:spacing w:line="240" w:lineRule="auto"/>
        <w:ind w:left="-426"/>
        <w:rPr>
          <w:rFonts w:ascii="Arial" w:eastAsia="Times New Roman" w:hAnsi="Arial" w:cs="Arial"/>
          <w:b/>
          <w:bCs/>
          <w:sz w:val="14"/>
          <w:szCs w:val="14"/>
          <w:lang w:eastAsia="en-IN"/>
        </w:rPr>
      </w:pPr>
      <w:r w:rsidRPr="002A40E4">
        <w:rPr>
          <w:rFonts w:ascii="Arial" w:eastAsia="Times New Roman" w:hAnsi="Arial" w:cs="Arial"/>
          <w:b/>
          <w:bCs/>
          <w:sz w:val="14"/>
          <w:szCs w:val="14"/>
          <w:lang w:eastAsia="en-IN"/>
        </w:rPr>
        <w:t>2. Prohibited User Conduct</w:t>
      </w:r>
    </w:p>
    <w:p w:rsidR="00CB43A3" w:rsidRPr="002A40E4" w:rsidRDefault="00CB43A3" w:rsidP="00CB43A3">
      <w:pPr>
        <w:spacing w:line="240" w:lineRule="auto"/>
        <w:rPr>
          <w:rFonts w:ascii="Arial" w:eastAsia="Times New Roman" w:hAnsi="Arial" w:cs="Arial"/>
          <w:sz w:val="14"/>
          <w:szCs w:val="14"/>
          <w:lang w:eastAsia="en-IN"/>
        </w:rPr>
      </w:pPr>
      <w:r w:rsidRPr="002A40E4">
        <w:rPr>
          <w:rFonts w:ascii="Arial" w:eastAsia="Times New Roman" w:hAnsi="Arial" w:cs="Arial"/>
          <w:sz w:val="14"/>
          <w:szCs w:val="14"/>
          <w:lang w:eastAsia="en-IN"/>
        </w:rPr>
        <w:t xml:space="preserve">You agree </w:t>
      </w:r>
      <w:r w:rsidRPr="002A40E4">
        <w:rPr>
          <w:rFonts w:ascii="Arial" w:eastAsia="Times New Roman" w:hAnsi="Arial" w:cs="Arial"/>
          <w:b/>
          <w:bCs/>
          <w:sz w:val="14"/>
          <w:szCs w:val="14"/>
          <w:lang w:eastAsia="en-IN"/>
        </w:rPr>
        <w:t>not</w:t>
      </w:r>
      <w:r w:rsidRPr="002A40E4">
        <w:rPr>
          <w:rFonts w:ascii="Arial" w:eastAsia="Times New Roman" w:hAnsi="Arial" w:cs="Arial"/>
          <w:sz w:val="14"/>
          <w:szCs w:val="14"/>
          <w:lang w:eastAsia="en-IN"/>
        </w:rPr>
        <w:t xml:space="preserve"> to engage in any of the following prohibited activities:</w:t>
      </w:r>
    </w:p>
    <w:p w:rsidR="00CB43A3" w:rsidRPr="002A40E4" w:rsidRDefault="00CB43A3" w:rsidP="00CB43A3">
      <w:pPr>
        <w:numPr>
          <w:ilvl w:val="0"/>
          <w:numId w:val="9"/>
        </w:numPr>
        <w:spacing w:after="0" w:line="240" w:lineRule="auto"/>
        <w:ind w:left="0"/>
        <w:rPr>
          <w:rFonts w:ascii="Arial" w:eastAsia="Times New Roman" w:hAnsi="Arial" w:cs="Arial"/>
          <w:sz w:val="14"/>
          <w:szCs w:val="14"/>
          <w:lang w:eastAsia="en-IN"/>
        </w:rPr>
      </w:pPr>
      <w:r w:rsidRPr="002A40E4">
        <w:rPr>
          <w:rFonts w:ascii="Arial" w:eastAsia="Times New Roman" w:hAnsi="Arial" w:cs="Arial"/>
          <w:b/>
          <w:bCs/>
          <w:sz w:val="14"/>
          <w:szCs w:val="14"/>
          <w:lang w:eastAsia="en-IN"/>
        </w:rPr>
        <w:t>Illegal Use:</w:t>
      </w:r>
      <w:r w:rsidRPr="002A40E4">
        <w:rPr>
          <w:rFonts w:ascii="Arial" w:eastAsia="Times New Roman" w:hAnsi="Arial" w:cs="Arial"/>
          <w:sz w:val="14"/>
          <w:szCs w:val="14"/>
          <w:lang w:eastAsia="en-IN"/>
        </w:rPr>
        <w:t xml:space="preserve"> Using the platform for unauthorized, fraudulent, or illegal shipping activities.</w:t>
      </w:r>
    </w:p>
    <w:p w:rsidR="00CB43A3" w:rsidRPr="002A40E4" w:rsidRDefault="00CB43A3" w:rsidP="00CB43A3">
      <w:pPr>
        <w:numPr>
          <w:ilvl w:val="0"/>
          <w:numId w:val="9"/>
        </w:numPr>
        <w:spacing w:after="0" w:line="240" w:lineRule="auto"/>
        <w:ind w:left="0"/>
        <w:rPr>
          <w:rFonts w:ascii="Arial" w:eastAsia="Times New Roman" w:hAnsi="Arial" w:cs="Arial"/>
          <w:sz w:val="14"/>
          <w:szCs w:val="14"/>
          <w:lang w:eastAsia="en-IN"/>
        </w:rPr>
      </w:pPr>
      <w:r w:rsidRPr="002A40E4">
        <w:rPr>
          <w:rFonts w:ascii="Arial" w:eastAsia="Times New Roman" w:hAnsi="Arial" w:cs="Arial"/>
          <w:b/>
          <w:bCs/>
          <w:sz w:val="14"/>
          <w:szCs w:val="14"/>
          <w:lang w:eastAsia="en-IN"/>
        </w:rPr>
        <w:t>Platform Harm:</w:t>
      </w:r>
      <w:r w:rsidRPr="002A40E4">
        <w:rPr>
          <w:rFonts w:ascii="Arial" w:eastAsia="Times New Roman" w:hAnsi="Arial" w:cs="Arial"/>
          <w:sz w:val="14"/>
          <w:szCs w:val="14"/>
          <w:lang w:eastAsia="en-IN"/>
        </w:rPr>
        <w:t xml:space="preserve"> Uploading viruses, malware, or malicious code designed to disrupt the platform.</w:t>
      </w:r>
    </w:p>
    <w:p w:rsidR="00CB43A3" w:rsidRPr="002A40E4" w:rsidRDefault="00CB43A3" w:rsidP="00CB43A3">
      <w:pPr>
        <w:numPr>
          <w:ilvl w:val="0"/>
          <w:numId w:val="9"/>
        </w:numPr>
        <w:spacing w:after="0" w:line="240" w:lineRule="auto"/>
        <w:ind w:left="0"/>
        <w:rPr>
          <w:rFonts w:ascii="Arial" w:eastAsia="Times New Roman" w:hAnsi="Arial" w:cs="Arial"/>
          <w:sz w:val="14"/>
          <w:szCs w:val="14"/>
          <w:lang w:eastAsia="en-IN"/>
        </w:rPr>
      </w:pPr>
      <w:r w:rsidRPr="002A40E4">
        <w:rPr>
          <w:rFonts w:ascii="Arial" w:eastAsia="Times New Roman" w:hAnsi="Arial" w:cs="Arial"/>
          <w:b/>
          <w:bCs/>
          <w:sz w:val="14"/>
          <w:szCs w:val="14"/>
          <w:lang w:eastAsia="en-IN"/>
        </w:rPr>
        <w:t>Data Scraping:</w:t>
      </w:r>
      <w:r w:rsidRPr="002A40E4">
        <w:rPr>
          <w:rFonts w:ascii="Arial" w:eastAsia="Times New Roman" w:hAnsi="Arial" w:cs="Arial"/>
          <w:sz w:val="14"/>
          <w:szCs w:val="14"/>
          <w:lang w:eastAsia="en-IN"/>
        </w:rPr>
        <w:t xml:space="preserve"> Extracting data, code, or information from the app using automated tools.</w:t>
      </w:r>
    </w:p>
    <w:p w:rsidR="00CB43A3" w:rsidRPr="002A40E4" w:rsidRDefault="00CB43A3" w:rsidP="00CB43A3">
      <w:pPr>
        <w:numPr>
          <w:ilvl w:val="0"/>
          <w:numId w:val="9"/>
        </w:numPr>
        <w:spacing w:after="0" w:line="240" w:lineRule="auto"/>
        <w:ind w:left="0"/>
        <w:rPr>
          <w:rFonts w:ascii="Arial" w:eastAsia="Times New Roman" w:hAnsi="Arial" w:cs="Arial"/>
          <w:sz w:val="14"/>
          <w:szCs w:val="14"/>
          <w:lang w:eastAsia="en-IN"/>
        </w:rPr>
      </w:pPr>
      <w:r w:rsidRPr="002A40E4">
        <w:rPr>
          <w:rFonts w:ascii="Arial" w:eastAsia="Times New Roman" w:hAnsi="Arial" w:cs="Arial"/>
          <w:b/>
          <w:bCs/>
          <w:sz w:val="14"/>
          <w:szCs w:val="14"/>
          <w:lang w:eastAsia="en-IN"/>
        </w:rPr>
        <w:t>Interference:</w:t>
      </w:r>
      <w:r w:rsidRPr="002A40E4">
        <w:rPr>
          <w:rFonts w:ascii="Arial" w:eastAsia="Times New Roman" w:hAnsi="Arial" w:cs="Arial"/>
          <w:sz w:val="14"/>
          <w:szCs w:val="14"/>
          <w:lang w:eastAsia="en-IN"/>
        </w:rPr>
        <w:t xml:space="preserve"> Bypassing security measures or disrupting the server infrastructure.</w:t>
      </w:r>
    </w:p>
    <w:p w:rsidR="00CB43A3" w:rsidRPr="002A40E4" w:rsidRDefault="00CB43A3" w:rsidP="00CB43A3">
      <w:pPr>
        <w:numPr>
          <w:ilvl w:val="0"/>
          <w:numId w:val="9"/>
        </w:numPr>
        <w:spacing w:after="0" w:line="240" w:lineRule="auto"/>
        <w:ind w:left="0"/>
        <w:rPr>
          <w:rFonts w:ascii="Arial" w:eastAsia="Times New Roman" w:hAnsi="Arial" w:cs="Arial"/>
          <w:sz w:val="14"/>
          <w:szCs w:val="14"/>
          <w:lang w:eastAsia="en-IN"/>
        </w:rPr>
      </w:pPr>
      <w:r w:rsidRPr="002A40E4">
        <w:rPr>
          <w:rFonts w:ascii="Arial" w:eastAsia="Times New Roman" w:hAnsi="Arial" w:cs="Arial"/>
          <w:b/>
          <w:bCs/>
          <w:sz w:val="14"/>
          <w:szCs w:val="14"/>
          <w:lang w:eastAsia="en-IN"/>
        </w:rPr>
        <w:lastRenderedPageBreak/>
        <w:t>Misrepresentation:</w:t>
      </w:r>
      <w:r w:rsidRPr="002A40E4">
        <w:rPr>
          <w:rFonts w:ascii="Arial" w:eastAsia="Times New Roman" w:hAnsi="Arial" w:cs="Arial"/>
          <w:sz w:val="14"/>
          <w:szCs w:val="14"/>
          <w:lang w:eastAsia="en-IN"/>
        </w:rPr>
        <w:t xml:space="preserve"> Impersonating another user, administrator, or customer.</w:t>
      </w:r>
    </w:p>
    <w:p w:rsidR="00CB43A3" w:rsidRPr="002A40E4" w:rsidRDefault="00CB43A3" w:rsidP="00CB43A3">
      <w:pPr>
        <w:spacing w:after="0" w:line="240" w:lineRule="auto"/>
        <w:rPr>
          <w:rFonts w:ascii="Arial" w:eastAsia="Times New Roman" w:hAnsi="Arial" w:cs="Arial"/>
          <w:sz w:val="14"/>
          <w:szCs w:val="14"/>
          <w:lang w:eastAsia="en-IN"/>
        </w:rPr>
      </w:pPr>
    </w:p>
    <w:p w:rsidR="00CB43A3" w:rsidRPr="002A40E4" w:rsidRDefault="00CB43A3" w:rsidP="00CB43A3">
      <w:pPr>
        <w:spacing w:line="240" w:lineRule="auto"/>
        <w:ind w:left="-426"/>
        <w:rPr>
          <w:rFonts w:ascii="Arial" w:eastAsia="Times New Roman" w:hAnsi="Arial" w:cs="Arial"/>
          <w:b/>
          <w:bCs/>
          <w:sz w:val="14"/>
          <w:szCs w:val="14"/>
          <w:lang w:eastAsia="en-IN"/>
        </w:rPr>
      </w:pPr>
      <w:r w:rsidRPr="002A40E4">
        <w:rPr>
          <w:rFonts w:ascii="Arial" w:eastAsia="Times New Roman" w:hAnsi="Arial" w:cs="Arial"/>
          <w:b/>
          <w:bCs/>
          <w:sz w:val="14"/>
          <w:szCs w:val="14"/>
          <w:lang w:eastAsia="en-IN"/>
        </w:rPr>
        <w:t>3. Monetization and Advertisements</w:t>
      </w:r>
    </w:p>
    <w:p w:rsidR="00CB43A3" w:rsidRPr="002A40E4" w:rsidRDefault="00CB43A3" w:rsidP="00CB43A3">
      <w:pPr>
        <w:numPr>
          <w:ilvl w:val="0"/>
          <w:numId w:val="10"/>
        </w:numPr>
        <w:spacing w:after="0" w:line="240" w:lineRule="auto"/>
        <w:ind w:left="0"/>
        <w:rPr>
          <w:rFonts w:ascii="Arial" w:eastAsia="Times New Roman" w:hAnsi="Arial" w:cs="Arial"/>
          <w:sz w:val="14"/>
          <w:szCs w:val="14"/>
          <w:lang w:eastAsia="en-IN"/>
        </w:rPr>
      </w:pPr>
      <w:r w:rsidRPr="002A40E4">
        <w:rPr>
          <w:rFonts w:ascii="Arial" w:eastAsia="Times New Roman" w:hAnsi="Arial" w:cs="Arial"/>
          <w:b/>
          <w:bCs/>
          <w:sz w:val="14"/>
          <w:szCs w:val="14"/>
          <w:lang w:eastAsia="en-IN"/>
        </w:rPr>
        <w:t>Ad-Supported:</w:t>
      </w:r>
      <w:r w:rsidRPr="002A40E4">
        <w:rPr>
          <w:rFonts w:ascii="Arial" w:eastAsia="Times New Roman" w:hAnsi="Arial" w:cs="Arial"/>
          <w:sz w:val="14"/>
          <w:szCs w:val="14"/>
          <w:lang w:eastAsia="en-IN"/>
        </w:rPr>
        <w:t xml:space="preserve"> Star Express is an ad-supported application.</w:t>
      </w:r>
    </w:p>
    <w:p w:rsidR="00CB43A3" w:rsidRPr="002A40E4" w:rsidRDefault="00CB43A3" w:rsidP="00CB43A3">
      <w:pPr>
        <w:numPr>
          <w:ilvl w:val="0"/>
          <w:numId w:val="10"/>
        </w:numPr>
        <w:spacing w:after="0" w:line="240" w:lineRule="auto"/>
        <w:ind w:left="0"/>
        <w:rPr>
          <w:rFonts w:ascii="Arial" w:eastAsia="Times New Roman" w:hAnsi="Arial" w:cs="Arial"/>
          <w:sz w:val="14"/>
          <w:szCs w:val="14"/>
          <w:lang w:eastAsia="en-IN"/>
        </w:rPr>
      </w:pPr>
      <w:r w:rsidRPr="002A40E4">
        <w:rPr>
          <w:rFonts w:ascii="Arial" w:eastAsia="Times New Roman" w:hAnsi="Arial" w:cs="Arial"/>
          <w:b/>
          <w:bCs/>
          <w:sz w:val="14"/>
          <w:szCs w:val="14"/>
          <w:lang w:eastAsia="en-IN"/>
        </w:rPr>
        <w:t>Third-Party Content:</w:t>
      </w:r>
      <w:r w:rsidRPr="002A40E4">
        <w:rPr>
          <w:rFonts w:ascii="Arial" w:eastAsia="Times New Roman" w:hAnsi="Arial" w:cs="Arial"/>
          <w:sz w:val="14"/>
          <w:szCs w:val="14"/>
          <w:lang w:eastAsia="en-IN"/>
        </w:rPr>
        <w:t xml:space="preserve"> The app displays paid advertisements served by third-party ad networks.</w:t>
      </w:r>
    </w:p>
    <w:p w:rsidR="00CB43A3" w:rsidRPr="002A40E4" w:rsidRDefault="00CB43A3" w:rsidP="00CB43A3">
      <w:pPr>
        <w:numPr>
          <w:ilvl w:val="0"/>
          <w:numId w:val="10"/>
        </w:numPr>
        <w:spacing w:after="0" w:line="240" w:lineRule="auto"/>
        <w:ind w:left="0"/>
        <w:rPr>
          <w:rFonts w:ascii="Arial" w:eastAsia="Times New Roman" w:hAnsi="Arial" w:cs="Arial"/>
          <w:sz w:val="14"/>
          <w:szCs w:val="14"/>
          <w:lang w:eastAsia="en-IN"/>
        </w:rPr>
      </w:pPr>
      <w:r w:rsidRPr="002A40E4">
        <w:rPr>
          <w:rFonts w:ascii="Arial" w:eastAsia="Times New Roman" w:hAnsi="Arial" w:cs="Arial"/>
          <w:b/>
          <w:bCs/>
          <w:sz w:val="14"/>
          <w:szCs w:val="14"/>
          <w:lang w:eastAsia="en-IN"/>
        </w:rPr>
        <w:t>No Endorsement:</w:t>
      </w:r>
      <w:r w:rsidRPr="002A40E4">
        <w:rPr>
          <w:rFonts w:ascii="Arial" w:eastAsia="Times New Roman" w:hAnsi="Arial" w:cs="Arial"/>
          <w:sz w:val="14"/>
          <w:szCs w:val="14"/>
          <w:lang w:eastAsia="en-IN"/>
        </w:rPr>
        <w:t xml:space="preserve"> We do not endorse or guarantee the products or services featured in these ads.</w:t>
      </w:r>
    </w:p>
    <w:p w:rsidR="00CB43A3" w:rsidRPr="002A40E4" w:rsidRDefault="00CB43A3" w:rsidP="00CB43A3">
      <w:pPr>
        <w:numPr>
          <w:ilvl w:val="0"/>
          <w:numId w:val="10"/>
        </w:numPr>
        <w:spacing w:after="0" w:line="240" w:lineRule="auto"/>
        <w:ind w:left="0"/>
        <w:rPr>
          <w:rFonts w:ascii="Arial" w:eastAsia="Times New Roman" w:hAnsi="Arial" w:cs="Arial"/>
          <w:sz w:val="14"/>
          <w:szCs w:val="14"/>
          <w:lang w:eastAsia="en-IN"/>
        </w:rPr>
      </w:pPr>
      <w:r w:rsidRPr="002A40E4">
        <w:rPr>
          <w:rFonts w:ascii="Arial" w:eastAsia="Times New Roman" w:hAnsi="Arial" w:cs="Arial"/>
          <w:b/>
          <w:bCs/>
          <w:sz w:val="14"/>
          <w:szCs w:val="14"/>
          <w:lang w:eastAsia="en-IN"/>
        </w:rPr>
        <w:t>Interaction Risk:</w:t>
      </w:r>
      <w:r w:rsidRPr="002A40E4">
        <w:rPr>
          <w:rFonts w:ascii="Arial" w:eastAsia="Times New Roman" w:hAnsi="Arial" w:cs="Arial"/>
          <w:sz w:val="14"/>
          <w:szCs w:val="14"/>
          <w:lang w:eastAsia="en-IN"/>
        </w:rPr>
        <w:t xml:space="preserve"> Any interactions or purchases you make with advertisers are strictly between you and that third party.</w:t>
      </w:r>
    </w:p>
    <w:p w:rsidR="00CB43A3" w:rsidRPr="002A40E4" w:rsidRDefault="00CB43A3" w:rsidP="00CB43A3">
      <w:pPr>
        <w:spacing w:after="0" w:line="240" w:lineRule="auto"/>
        <w:rPr>
          <w:rFonts w:ascii="Arial" w:eastAsia="Times New Roman" w:hAnsi="Arial" w:cs="Arial"/>
          <w:sz w:val="14"/>
          <w:szCs w:val="14"/>
          <w:lang w:eastAsia="en-IN"/>
        </w:rPr>
      </w:pPr>
    </w:p>
    <w:p w:rsidR="00CB43A3" w:rsidRPr="002A40E4" w:rsidRDefault="00CB43A3" w:rsidP="00CB43A3">
      <w:pPr>
        <w:spacing w:line="240" w:lineRule="auto"/>
        <w:ind w:left="-426"/>
        <w:rPr>
          <w:rFonts w:ascii="Arial" w:eastAsia="Times New Roman" w:hAnsi="Arial" w:cs="Arial"/>
          <w:b/>
          <w:bCs/>
          <w:sz w:val="14"/>
          <w:szCs w:val="14"/>
          <w:lang w:eastAsia="en-IN"/>
        </w:rPr>
      </w:pPr>
      <w:r w:rsidRPr="002A40E4">
        <w:rPr>
          <w:rFonts w:ascii="Arial" w:eastAsia="Times New Roman" w:hAnsi="Arial" w:cs="Arial"/>
          <w:b/>
          <w:bCs/>
          <w:sz w:val="14"/>
          <w:szCs w:val="14"/>
          <w:lang w:eastAsia="en-IN"/>
        </w:rPr>
        <w:t>4. Account Suspension and Bans</w:t>
      </w:r>
    </w:p>
    <w:p w:rsidR="00CB43A3" w:rsidRPr="002A40E4" w:rsidRDefault="00CB43A3" w:rsidP="00CB43A3">
      <w:pPr>
        <w:spacing w:line="240" w:lineRule="auto"/>
        <w:rPr>
          <w:rFonts w:ascii="Arial" w:eastAsia="Times New Roman" w:hAnsi="Arial" w:cs="Arial"/>
          <w:sz w:val="14"/>
          <w:szCs w:val="14"/>
          <w:lang w:eastAsia="en-IN"/>
        </w:rPr>
      </w:pPr>
      <w:r w:rsidRPr="002A40E4">
        <w:rPr>
          <w:rFonts w:ascii="Arial" w:eastAsia="Times New Roman" w:hAnsi="Arial" w:cs="Arial"/>
          <w:sz w:val="14"/>
          <w:szCs w:val="14"/>
          <w:lang w:eastAsia="en-IN"/>
        </w:rPr>
        <w:t>We reserve the right to temporarily suspend or permanently ban your account at our sole discretion, without prior notice, for:</w:t>
      </w:r>
    </w:p>
    <w:p w:rsidR="00CB43A3" w:rsidRPr="002A40E4" w:rsidRDefault="00CB43A3" w:rsidP="00CB43A3">
      <w:pPr>
        <w:numPr>
          <w:ilvl w:val="0"/>
          <w:numId w:val="11"/>
        </w:numPr>
        <w:spacing w:after="0" w:line="240" w:lineRule="auto"/>
        <w:ind w:left="0"/>
        <w:rPr>
          <w:rFonts w:ascii="Arial" w:eastAsia="Times New Roman" w:hAnsi="Arial" w:cs="Arial"/>
          <w:sz w:val="14"/>
          <w:szCs w:val="14"/>
          <w:lang w:eastAsia="en-IN"/>
        </w:rPr>
      </w:pPr>
      <w:r w:rsidRPr="002A40E4">
        <w:rPr>
          <w:rFonts w:ascii="Arial" w:eastAsia="Times New Roman" w:hAnsi="Arial" w:cs="Arial"/>
          <w:b/>
          <w:bCs/>
          <w:sz w:val="14"/>
          <w:szCs w:val="14"/>
          <w:lang w:eastAsia="en-IN"/>
        </w:rPr>
        <w:t>Policy Violations:</w:t>
      </w:r>
      <w:r w:rsidRPr="002A40E4">
        <w:rPr>
          <w:rFonts w:ascii="Arial" w:eastAsia="Times New Roman" w:hAnsi="Arial" w:cs="Arial"/>
          <w:sz w:val="14"/>
          <w:szCs w:val="14"/>
          <w:lang w:eastAsia="en-IN"/>
        </w:rPr>
        <w:t xml:space="preserve"> Breaching any provision of these Terms or our Privacy Policy.</w:t>
      </w:r>
    </w:p>
    <w:p w:rsidR="00CB43A3" w:rsidRPr="002A40E4" w:rsidRDefault="00CB43A3" w:rsidP="00CB43A3">
      <w:pPr>
        <w:numPr>
          <w:ilvl w:val="0"/>
          <w:numId w:val="11"/>
        </w:numPr>
        <w:spacing w:after="0" w:line="240" w:lineRule="auto"/>
        <w:ind w:left="0"/>
        <w:rPr>
          <w:rFonts w:ascii="Arial" w:eastAsia="Times New Roman" w:hAnsi="Arial" w:cs="Arial"/>
          <w:sz w:val="14"/>
          <w:szCs w:val="14"/>
          <w:lang w:eastAsia="en-IN"/>
        </w:rPr>
      </w:pPr>
      <w:r w:rsidRPr="002A40E4">
        <w:rPr>
          <w:rFonts w:ascii="Arial" w:eastAsia="Times New Roman" w:hAnsi="Arial" w:cs="Arial"/>
          <w:b/>
          <w:bCs/>
          <w:sz w:val="14"/>
          <w:szCs w:val="14"/>
          <w:lang w:eastAsia="en-IN"/>
        </w:rPr>
        <w:t>Fraud:</w:t>
      </w:r>
      <w:r w:rsidRPr="002A40E4">
        <w:rPr>
          <w:rFonts w:ascii="Arial" w:eastAsia="Times New Roman" w:hAnsi="Arial" w:cs="Arial"/>
          <w:sz w:val="14"/>
          <w:szCs w:val="14"/>
          <w:lang w:eastAsia="en-IN"/>
        </w:rPr>
        <w:t xml:space="preserve"> Engaging in deceptive, fraudulent, or abusive practices on the platform.</w:t>
      </w:r>
    </w:p>
    <w:p w:rsidR="00CB43A3" w:rsidRPr="002A40E4" w:rsidRDefault="00CB43A3" w:rsidP="00CB43A3">
      <w:pPr>
        <w:numPr>
          <w:ilvl w:val="0"/>
          <w:numId w:val="11"/>
        </w:numPr>
        <w:spacing w:after="0" w:line="240" w:lineRule="auto"/>
        <w:ind w:left="0"/>
        <w:rPr>
          <w:rFonts w:ascii="Arial" w:eastAsia="Times New Roman" w:hAnsi="Arial" w:cs="Arial"/>
          <w:sz w:val="14"/>
          <w:szCs w:val="14"/>
          <w:lang w:eastAsia="en-IN"/>
        </w:rPr>
      </w:pPr>
      <w:r w:rsidRPr="002A40E4">
        <w:rPr>
          <w:rFonts w:ascii="Arial" w:eastAsia="Times New Roman" w:hAnsi="Arial" w:cs="Arial"/>
          <w:b/>
          <w:bCs/>
          <w:sz w:val="14"/>
          <w:szCs w:val="14"/>
          <w:lang w:eastAsia="en-IN"/>
        </w:rPr>
        <w:t>Security Risks:</w:t>
      </w:r>
      <w:r w:rsidRPr="002A40E4">
        <w:rPr>
          <w:rFonts w:ascii="Arial" w:eastAsia="Times New Roman" w:hAnsi="Arial" w:cs="Arial"/>
          <w:sz w:val="14"/>
          <w:szCs w:val="14"/>
          <w:lang w:eastAsia="en-IN"/>
        </w:rPr>
        <w:t xml:space="preserve"> Causing operational harm or security vulnerabilities to the system.</w:t>
      </w:r>
    </w:p>
    <w:p w:rsidR="00CB43A3" w:rsidRPr="002A40E4" w:rsidRDefault="00CB43A3" w:rsidP="00CB43A3">
      <w:pPr>
        <w:numPr>
          <w:ilvl w:val="0"/>
          <w:numId w:val="11"/>
        </w:numPr>
        <w:spacing w:after="0" w:line="240" w:lineRule="auto"/>
        <w:ind w:left="0"/>
        <w:rPr>
          <w:rFonts w:ascii="Arial" w:eastAsia="Times New Roman" w:hAnsi="Arial" w:cs="Arial"/>
          <w:sz w:val="14"/>
          <w:szCs w:val="14"/>
          <w:lang w:eastAsia="en-IN"/>
        </w:rPr>
      </w:pPr>
      <w:r w:rsidRPr="002A40E4">
        <w:rPr>
          <w:rFonts w:ascii="Arial" w:eastAsia="Times New Roman" w:hAnsi="Arial" w:cs="Arial"/>
          <w:b/>
          <w:bCs/>
          <w:sz w:val="14"/>
          <w:szCs w:val="14"/>
          <w:lang w:eastAsia="en-IN"/>
        </w:rPr>
        <w:t>Inactivity:</w:t>
      </w:r>
      <w:r w:rsidRPr="002A40E4">
        <w:rPr>
          <w:rFonts w:ascii="Arial" w:eastAsia="Times New Roman" w:hAnsi="Arial" w:cs="Arial"/>
          <w:sz w:val="14"/>
          <w:szCs w:val="14"/>
          <w:lang w:eastAsia="en-IN"/>
        </w:rPr>
        <w:t xml:space="preserve"> Prolonged account inactivity, subject to standard system </w:t>
      </w:r>
      <w:proofErr w:type="spellStart"/>
      <w:r w:rsidRPr="002A40E4">
        <w:rPr>
          <w:rFonts w:ascii="Arial" w:eastAsia="Times New Roman" w:hAnsi="Arial" w:cs="Arial"/>
          <w:sz w:val="14"/>
          <w:szCs w:val="14"/>
          <w:lang w:eastAsia="en-IN"/>
        </w:rPr>
        <w:t>cleanup</w:t>
      </w:r>
      <w:proofErr w:type="spellEnd"/>
      <w:r w:rsidRPr="002A40E4">
        <w:rPr>
          <w:rFonts w:ascii="Arial" w:eastAsia="Times New Roman" w:hAnsi="Arial" w:cs="Arial"/>
          <w:sz w:val="14"/>
          <w:szCs w:val="14"/>
          <w:lang w:eastAsia="en-IN"/>
        </w:rPr>
        <w:t xml:space="preserve"> protocols.</w:t>
      </w:r>
    </w:p>
    <w:p w:rsidR="00CB43A3" w:rsidRPr="002A40E4" w:rsidRDefault="00CB43A3" w:rsidP="00CB43A3">
      <w:pPr>
        <w:spacing w:after="0" w:line="240" w:lineRule="auto"/>
        <w:rPr>
          <w:rFonts w:ascii="Arial" w:eastAsia="Times New Roman" w:hAnsi="Arial" w:cs="Arial"/>
          <w:sz w:val="14"/>
          <w:szCs w:val="14"/>
          <w:lang w:eastAsia="en-IN"/>
        </w:rPr>
      </w:pPr>
    </w:p>
    <w:p w:rsidR="00CB43A3" w:rsidRPr="002A40E4" w:rsidRDefault="00CB43A3" w:rsidP="00CB43A3">
      <w:pPr>
        <w:spacing w:line="240" w:lineRule="auto"/>
        <w:ind w:left="-426"/>
        <w:rPr>
          <w:rFonts w:ascii="Arial" w:eastAsia="Times New Roman" w:hAnsi="Arial" w:cs="Arial"/>
          <w:b/>
          <w:bCs/>
          <w:sz w:val="14"/>
          <w:szCs w:val="14"/>
          <w:lang w:eastAsia="en-IN"/>
        </w:rPr>
      </w:pPr>
      <w:r w:rsidRPr="002A40E4">
        <w:rPr>
          <w:rFonts w:ascii="Arial" w:eastAsia="Times New Roman" w:hAnsi="Arial" w:cs="Arial"/>
          <w:b/>
          <w:bCs/>
          <w:sz w:val="14"/>
          <w:szCs w:val="14"/>
          <w:lang w:eastAsia="en-IN"/>
        </w:rPr>
        <w:t>5. Intellectual Property and Copyright</w:t>
      </w:r>
    </w:p>
    <w:p w:rsidR="00CB43A3" w:rsidRPr="002A40E4" w:rsidRDefault="00CB43A3" w:rsidP="00CB43A3">
      <w:pPr>
        <w:numPr>
          <w:ilvl w:val="0"/>
          <w:numId w:val="12"/>
        </w:numPr>
        <w:spacing w:after="0" w:line="240" w:lineRule="auto"/>
        <w:ind w:left="0"/>
        <w:rPr>
          <w:rFonts w:ascii="Arial" w:eastAsia="Times New Roman" w:hAnsi="Arial" w:cs="Arial"/>
          <w:sz w:val="14"/>
          <w:szCs w:val="14"/>
          <w:lang w:eastAsia="en-IN"/>
        </w:rPr>
      </w:pPr>
      <w:r w:rsidRPr="002A40E4">
        <w:rPr>
          <w:rFonts w:ascii="Arial" w:eastAsia="Times New Roman" w:hAnsi="Arial" w:cs="Arial"/>
          <w:b/>
          <w:bCs/>
          <w:sz w:val="14"/>
          <w:szCs w:val="14"/>
          <w:lang w:eastAsia="en-IN"/>
        </w:rPr>
        <w:t>Ownership:</w:t>
      </w:r>
      <w:r w:rsidRPr="002A40E4">
        <w:rPr>
          <w:rFonts w:ascii="Arial" w:eastAsia="Times New Roman" w:hAnsi="Arial" w:cs="Arial"/>
          <w:sz w:val="14"/>
          <w:szCs w:val="14"/>
          <w:lang w:eastAsia="en-IN"/>
        </w:rPr>
        <w:t xml:space="preserve"> All platform content, software, code, logos, designs, and graphics are the exclusive property of Star Express.</w:t>
      </w:r>
    </w:p>
    <w:p w:rsidR="00CB43A3" w:rsidRPr="002A40E4" w:rsidRDefault="00CB43A3" w:rsidP="00CB43A3">
      <w:pPr>
        <w:numPr>
          <w:ilvl w:val="0"/>
          <w:numId w:val="12"/>
        </w:numPr>
        <w:spacing w:after="0" w:line="240" w:lineRule="auto"/>
        <w:ind w:left="0"/>
        <w:rPr>
          <w:rFonts w:ascii="Arial" w:eastAsia="Times New Roman" w:hAnsi="Arial" w:cs="Arial"/>
          <w:sz w:val="14"/>
          <w:szCs w:val="14"/>
          <w:lang w:eastAsia="en-IN"/>
        </w:rPr>
      </w:pPr>
      <w:r w:rsidRPr="002A40E4">
        <w:rPr>
          <w:rFonts w:ascii="Arial" w:eastAsia="Times New Roman" w:hAnsi="Arial" w:cs="Arial"/>
          <w:b/>
          <w:bCs/>
          <w:sz w:val="14"/>
          <w:szCs w:val="14"/>
          <w:lang w:eastAsia="en-IN"/>
        </w:rPr>
        <w:t>Limited License:</w:t>
      </w:r>
      <w:r w:rsidRPr="002A40E4">
        <w:rPr>
          <w:rFonts w:ascii="Arial" w:eastAsia="Times New Roman" w:hAnsi="Arial" w:cs="Arial"/>
          <w:sz w:val="14"/>
          <w:szCs w:val="14"/>
          <w:lang w:eastAsia="en-IN"/>
        </w:rPr>
        <w:t xml:space="preserve"> We grant you a limited, non-exclusive, non-transferable license to use the app for its intended purpose.</w:t>
      </w:r>
    </w:p>
    <w:p w:rsidR="00CB43A3" w:rsidRPr="002A40E4" w:rsidRDefault="00CB43A3" w:rsidP="00CB43A3">
      <w:pPr>
        <w:numPr>
          <w:ilvl w:val="0"/>
          <w:numId w:val="12"/>
        </w:numPr>
        <w:spacing w:after="0" w:line="240" w:lineRule="auto"/>
        <w:ind w:left="0"/>
        <w:rPr>
          <w:rFonts w:ascii="Arial" w:eastAsia="Times New Roman" w:hAnsi="Arial" w:cs="Arial"/>
          <w:sz w:val="14"/>
          <w:szCs w:val="14"/>
          <w:lang w:eastAsia="en-IN"/>
        </w:rPr>
      </w:pPr>
      <w:r w:rsidRPr="002A40E4">
        <w:rPr>
          <w:rFonts w:ascii="Arial" w:eastAsia="Times New Roman" w:hAnsi="Arial" w:cs="Arial"/>
          <w:b/>
          <w:bCs/>
          <w:sz w:val="14"/>
          <w:szCs w:val="14"/>
          <w:lang w:eastAsia="en-IN"/>
        </w:rPr>
        <w:t>Restrictions:</w:t>
      </w:r>
      <w:r w:rsidRPr="002A40E4">
        <w:rPr>
          <w:rFonts w:ascii="Arial" w:eastAsia="Times New Roman" w:hAnsi="Arial" w:cs="Arial"/>
          <w:sz w:val="14"/>
          <w:szCs w:val="14"/>
          <w:lang w:eastAsia="en-IN"/>
        </w:rPr>
        <w:t xml:space="preserve"> You may not copy, modify, distribute, reverse-engineer, or sell any part of our Services.</w:t>
      </w:r>
    </w:p>
    <w:p w:rsidR="00CB43A3" w:rsidRPr="002A40E4" w:rsidRDefault="00CB43A3" w:rsidP="00CB43A3">
      <w:pPr>
        <w:numPr>
          <w:ilvl w:val="0"/>
          <w:numId w:val="12"/>
        </w:numPr>
        <w:spacing w:after="0" w:line="240" w:lineRule="auto"/>
        <w:ind w:left="0"/>
        <w:rPr>
          <w:rFonts w:ascii="Arial" w:eastAsia="Times New Roman" w:hAnsi="Arial" w:cs="Arial"/>
          <w:sz w:val="14"/>
          <w:szCs w:val="14"/>
          <w:lang w:eastAsia="en-IN"/>
        </w:rPr>
      </w:pPr>
      <w:r w:rsidRPr="002A40E4">
        <w:rPr>
          <w:rFonts w:ascii="Arial" w:eastAsia="Times New Roman" w:hAnsi="Arial" w:cs="Arial"/>
          <w:b/>
          <w:bCs/>
          <w:sz w:val="14"/>
          <w:szCs w:val="14"/>
          <w:lang w:eastAsia="en-IN"/>
        </w:rPr>
        <w:t>User Content:</w:t>
      </w:r>
      <w:r w:rsidRPr="002A40E4">
        <w:rPr>
          <w:rFonts w:ascii="Arial" w:eastAsia="Times New Roman" w:hAnsi="Arial" w:cs="Arial"/>
          <w:sz w:val="14"/>
          <w:szCs w:val="14"/>
          <w:lang w:eastAsia="en-IN"/>
        </w:rPr>
        <w:t xml:space="preserve"> By uploading documentation or photographs, you grant Star Express a non-exclusive license to use and retain that material to perform our operational services.</w:t>
      </w:r>
    </w:p>
    <w:p w:rsidR="00CB43A3" w:rsidRPr="002A40E4" w:rsidRDefault="00CB43A3" w:rsidP="00CB43A3">
      <w:pPr>
        <w:spacing w:after="0" w:line="240" w:lineRule="auto"/>
        <w:rPr>
          <w:rFonts w:ascii="Arial" w:eastAsia="Times New Roman" w:hAnsi="Arial" w:cs="Arial"/>
          <w:sz w:val="14"/>
          <w:szCs w:val="14"/>
          <w:lang w:eastAsia="en-IN"/>
        </w:rPr>
      </w:pPr>
    </w:p>
    <w:p w:rsidR="00CB43A3" w:rsidRPr="002A40E4" w:rsidRDefault="00CB43A3" w:rsidP="00CB43A3">
      <w:pPr>
        <w:spacing w:line="240" w:lineRule="auto"/>
        <w:ind w:left="-426"/>
        <w:rPr>
          <w:rFonts w:ascii="Arial" w:eastAsia="Times New Roman" w:hAnsi="Arial" w:cs="Arial"/>
          <w:b/>
          <w:bCs/>
          <w:sz w:val="14"/>
          <w:szCs w:val="14"/>
          <w:lang w:eastAsia="en-IN"/>
        </w:rPr>
      </w:pPr>
      <w:r w:rsidRPr="002A40E4">
        <w:rPr>
          <w:rFonts w:ascii="Arial" w:eastAsia="Times New Roman" w:hAnsi="Arial" w:cs="Arial"/>
          <w:b/>
          <w:bCs/>
          <w:sz w:val="14"/>
          <w:szCs w:val="14"/>
          <w:lang w:eastAsia="en-IN"/>
        </w:rPr>
        <w:t>6. Limitation of Liability</w:t>
      </w:r>
    </w:p>
    <w:p w:rsidR="00CB43A3" w:rsidRPr="002A40E4" w:rsidRDefault="00CB43A3" w:rsidP="00CB43A3">
      <w:pPr>
        <w:numPr>
          <w:ilvl w:val="0"/>
          <w:numId w:val="13"/>
        </w:numPr>
        <w:spacing w:after="0" w:line="240" w:lineRule="auto"/>
        <w:ind w:left="0"/>
        <w:rPr>
          <w:rFonts w:ascii="Arial" w:eastAsia="Times New Roman" w:hAnsi="Arial" w:cs="Arial"/>
          <w:sz w:val="14"/>
          <w:szCs w:val="14"/>
          <w:lang w:eastAsia="en-IN"/>
        </w:rPr>
      </w:pPr>
      <w:r w:rsidRPr="002A40E4">
        <w:rPr>
          <w:rFonts w:ascii="Arial" w:eastAsia="Times New Roman" w:hAnsi="Arial" w:cs="Arial"/>
          <w:b/>
          <w:bCs/>
          <w:sz w:val="14"/>
          <w:szCs w:val="14"/>
          <w:lang w:eastAsia="en-IN"/>
        </w:rPr>
        <w:t>As-Is Basis:</w:t>
      </w:r>
      <w:r w:rsidRPr="002A40E4">
        <w:rPr>
          <w:rFonts w:ascii="Arial" w:eastAsia="Times New Roman" w:hAnsi="Arial" w:cs="Arial"/>
          <w:sz w:val="14"/>
          <w:szCs w:val="14"/>
          <w:lang w:eastAsia="en-IN"/>
        </w:rPr>
        <w:t xml:space="preserve"> The app is provided on an "as-is" and "as-available" basis without warranties of any kind.</w:t>
      </w:r>
    </w:p>
    <w:p w:rsidR="00CB43A3" w:rsidRPr="002A40E4" w:rsidRDefault="00CB43A3" w:rsidP="00CB43A3">
      <w:pPr>
        <w:numPr>
          <w:ilvl w:val="0"/>
          <w:numId w:val="13"/>
        </w:numPr>
        <w:spacing w:after="0" w:line="240" w:lineRule="auto"/>
        <w:ind w:left="0"/>
        <w:rPr>
          <w:rFonts w:ascii="Arial" w:eastAsia="Times New Roman" w:hAnsi="Arial" w:cs="Arial"/>
          <w:sz w:val="14"/>
          <w:szCs w:val="14"/>
          <w:lang w:eastAsia="en-IN"/>
        </w:rPr>
      </w:pPr>
      <w:r w:rsidRPr="002A40E4">
        <w:rPr>
          <w:rFonts w:ascii="Arial" w:eastAsia="Times New Roman" w:hAnsi="Arial" w:cs="Arial"/>
          <w:b/>
          <w:bCs/>
          <w:sz w:val="14"/>
          <w:szCs w:val="14"/>
          <w:lang w:eastAsia="en-IN"/>
        </w:rPr>
        <w:t>Service Interruptions:</w:t>
      </w:r>
      <w:r w:rsidRPr="002A40E4">
        <w:rPr>
          <w:rFonts w:ascii="Arial" w:eastAsia="Times New Roman" w:hAnsi="Arial" w:cs="Arial"/>
          <w:sz w:val="14"/>
          <w:szCs w:val="14"/>
          <w:lang w:eastAsia="en-IN"/>
        </w:rPr>
        <w:t xml:space="preserve"> We are not liable for any delivery delays, system downtime, data loss, or network errors.</w:t>
      </w:r>
    </w:p>
    <w:p w:rsidR="00CB43A3" w:rsidRPr="002A40E4" w:rsidRDefault="00CB43A3" w:rsidP="00CB43A3">
      <w:pPr>
        <w:numPr>
          <w:ilvl w:val="0"/>
          <w:numId w:val="13"/>
        </w:numPr>
        <w:spacing w:after="0" w:line="240" w:lineRule="auto"/>
        <w:ind w:left="0"/>
        <w:rPr>
          <w:rFonts w:ascii="Arial" w:eastAsia="Times New Roman" w:hAnsi="Arial" w:cs="Arial"/>
          <w:sz w:val="14"/>
          <w:szCs w:val="14"/>
          <w:lang w:eastAsia="en-IN"/>
        </w:rPr>
      </w:pPr>
      <w:r w:rsidRPr="002A40E4">
        <w:rPr>
          <w:rFonts w:ascii="Arial" w:eastAsia="Times New Roman" w:hAnsi="Arial" w:cs="Arial"/>
          <w:b/>
          <w:bCs/>
          <w:sz w:val="14"/>
          <w:szCs w:val="14"/>
          <w:lang w:eastAsia="en-IN"/>
        </w:rPr>
        <w:t>Damages Cap:</w:t>
      </w:r>
      <w:r w:rsidRPr="002A40E4">
        <w:rPr>
          <w:rFonts w:ascii="Arial" w:eastAsia="Times New Roman" w:hAnsi="Arial" w:cs="Arial"/>
          <w:sz w:val="14"/>
          <w:szCs w:val="14"/>
          <w:lang w:eastAsia="en-IN"/>
        </w:rPr>
        <w:t xml:space="preserve"> To the maximum extent permitted by law, Star Express is not liable for indirect, incidental, or consequential damages.</w:t>
      </w:r>
    </w:p>
    <w:p w:rsidR="007F519F" w:rsidRPr="002A40E4" w:rsidRDefault="007F519F" w:rsidP="007F519F">
      <w:pPr>
        <w:spacing w:after="0" w:line="240" w:lineRule="auto"/>
        <w:rPr>
          <w:rFonts w:ascii="Arial" w:eastAsia="Times New Roman" w:hAnsi="Arial" w:cs="Arial"/>
          <w:sz w:val="14"/>
          <w:szCs w:val="14"/>
          <w:lang w:eastAsia="en-IN"/>
        </w:rPr>
      </w:pPr>
    </w:p>
    <w:p w:rsidR="00CB43A3" w:rsidRPr="002A40E4" w:rsidRDefault="00CB43A3" w:rsidP="00CB43A3">
      <w:pPr>
        <w:spacing w:line="240" w:lineRule="auto"/>
        <w:ind w:left="-426"/>
        <w:rPr>
          <w:rFonts w:ascii="Arial" w:eastAsia="Times New Roman" w:hAnsi="Arial" w:cs="Arial"/>
          <w:b/>
          <w:bCs/>
          <w:sz w:val="14"/>
          <w:szCs w:val="14"/>
          <w:lang w:eastAsia="en-IN"/>
        </w:rPr>
      </w:pPr>
      <w:r w:rsidRPr="002A40E4">
        <w:rPr>
          <w:rFonts w:ascii="Arial" w:eastAsia="Times New Roman" w:hAnsi="Arial" w:cs="Arial"/>
          <w:b/>
          <w:bCs/>
          <w:sz w:val="14"/>
          <w:szCs w:val="14"/>
          <w:lang w:eastAsia="en-IN"/>
        </w:rPr>
        <w:t>7. Changes to Terms</w:t>
      </w:r>
    </w:p>
    <w:p w:rsidR="00CB43A3" w:rsidRPr="002A40E4" w:rsidRDefault="00CB43A3" w:rsidP="00CB43A3">
      <w:pPr>
        <w:numPr>
          <w:ilvl w:val="0"/>
          <w:numId w:val="14"/>
        </w:numPr>
        <w:spacing w:after="0" w:line="240" w:lineRule="auto"/>
        <w:ind w:left="0"/>
        <w:rPr>
          <w:rFonts w:ascii="Arial" w:eastAsia="Times New Roman" w:hAnsi="Arial" w:cs="Arial"/>
          <w:sz w:val="14"/>
          <w:szCs w:val="14"/>
          <w:lang w:eastAsia="en-IN"/>
        </w:rPr>
      </w:pPr>
      <w:r w:rsidRPr="002A40E4">
        <w:rPr>
          <w:rFonts w:ascii="Arial" w:eastAsia="Times New Roman" w:hAnsi="Arial" w:cs="Arial"/>
          <w:b/>
          <w:bCs/>
          <w:sz w:val="14"/>
          <w:szCs w:val="14"/>
          <w:lang w:eastAsia="en-IN"/>
        </w:rPr>
        <w:t>Modifications:</w:t>
      </w:r>
      <w:r w:rsidRPr="002A40E4">
        <w:rPr>
          <w:rFonts w:ascii="Arial" w:eastAsia="Times New Roman" w:hAnsi="Arial" w:cs="Arial"/>
          <w:sz w:val="14"/>
          <w:szCs w:val="14"/>
          <w:lang w:eastAsia="en-IN"/>
        </w:rPr>
        <w:t xml:space="preserve"> We may update these Terms at any time to reflect platform changes or legal updates.</w:t>
      </w:r>
    </w:p>
    <w:p w:rsidR="00CB43A3" w:rsidRPr="002A40E4" w:rsidRDefault="00CB43A3" w:rsidP="00CB43A3">
      <w:pPr>
        <w:numPr>
          <w:ilvl w:val="0"/>
          <w:numId w:val="14"/>
        </w:numPr>
        <w:spacing w:after="0" w:line="240" w:lineRule="auto"/>
        <w:ind w:left="0"/>
        <w:rPr>
          <w:rFonts w:ascii="Arial" w:eastAsia="Times New Roman" w:hAnsi="Arial" w:cs="Arial"/>
          <w:sz w:val="14"/>
          <w:szCs w:val="14"/>
          <w:lang w:eastAsia="en-IN"/>
        </w:rPr>
      </w:pPr>
      <w:r w:rsidRPr="002A40E4">
        <w:rPr>
          <w:rFonts w:ascii="Arial" w:eastAsia="Times New Roman" w:hAnsi="Arial" w:cs="Arial"/>
          <w:b/>
          <w:bCs/>
          <w:sz w:val="14"/>
          <w:szCs w:val="14"/>
          <w:lang w:eastAsia="en-IN"/>
        </w:rPr>
        <w:t>Notification:</w:t>
      </w:r>
      <w:r w:rsidRPr="002A40E4">
        <w:rPr>
          <w:rFonts w:ascii="Arial" w:eastAsia="Times New Roman" w:hAnsi="Arial" w:cs="Arial"/>
          <w:sz w:val="14"/>
          <w:szCs w:val="14"/>
          <w:lang w:eastAsia="en-IN"/>
        </w:rPr>
        <w:t xml:space="preserve"> Material changes will be communicated via in-app notifications or policy updates.</w:t>
      </w:r>
    </w:p>
    <w:p w:rsidR="00CB43A3" w:rsidRPr="002A40E4" w:rsidRDefault="00CB43A3" w:rsidP="00CB43A3">
      <w:pPr>
        <w:numPr>
          <w:ilvl w:val="0"/>
          <w:numId w:val="14"/>
        </w:numPr>
        <w:spacing w:after="0" w:line="240" w:lineRule="auto"/>
        <w:ind w:left="0"/>
        <w:rPr>
          <w:rFonts w:ascii="Arial" w:eastAsia="Times New Roman" w:hAnsi="Arial" w:cs="Arial"/>
          <w:sz w:val="14"/>
          <w:szCs w:val="14"/>
          <w:lang w:eastAsia="en-IN"/>
        </w:rPr>
      </w:pPr>
      <w:r w:rsidRPr="002A40E4">
        <w:rPr>
          <w:rFonts w:ascii="Arial" w:eastAsia="Times New Roman" w:hAnsi="Arial" w:cs="Arial"/>
          <w:b/>
          <w:bCs/>
          <w:sz w:val="14"/>
          <w:szCs w:val="14"/>
          <w:lang w:eastAsia="en-IN"/>
        </w:rPr>
        <w:t>Continued Use:</w:t>
      </w:r>
      <w:r w:rsidRPr="002A40E4">
        <w:rPr>
          <w:rFonts w:ascii="Arial" w:eastAsia="Times New Roman" w:hAnsi="Arial" w:cs="Arial"/>
          <w:sz w:val="14"/>
          <w:szCs w:val="14"/>
          <w:lang w:eastAsia="en-IN"/>
        </w:rPr>
        <w:t xml:space="preserve"> Your continued use of the app after updates are posted confirms your acceptance of the revised Terms.</w:t>
      </w:r>
    </w:p>
    <w:p w:rsidR="00CB43A3" w:rsidRPr="002A40E4" w:rsidRDefault="00CB43A3" w:rsidP="00CB43A3">
      <w:pPr>
        <w:spacing w:after="0" w:line="240" w:lineRule="auto"/>
        <w:ind w:left="-426"/>
        <w:rPr>
          <w:rFonts w:ascii="Arial" w:eastAsia="Times New Roman" w:hAnsi="Arial" w:cs="Arial"/>
          <w:sz w:val="14"/>
          <w:szCs w:val="14"/>
          <w:lang w:eastAsia="en-IN"/>
        </w:rPr>
      </w:pPr>
    </w:p>
    <w:sectPr w:rsidR="00CB43A3" w:rsidRPr="002A40E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65C9" w:rsidRDefault="00DC65C9" w:rsidP="00D2026E">
      <w:pPr>
        <w:spacing w:after="0" w:line="240" w:lineRule="auto"/>
      </w:pPr>
      <w:r>
        <w:separator/>
      </w:r>
    </w:p>
  </w:endnote>
  <w:endnote w:type="continuationSeparator" w:id="0">
    <w:p w:rsidR="00DC65C9" w:rsidRDefault="00DC65C9" w:rsidP="00D20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026E" w:rsidRDefault="00D2026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026E" w:rsidRDefault="00D2026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026E" w:rsidRDefault="00D2026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65C9" w:rsidRDefault="00DC65C9" w:rsidP="00D2026E">
      <w:pPr>
        <w:spacing w:after="0" w:line="240" w:lineRule="auto"/>
      </w:pPr>
      <w:r>
        <w:separator/>
      </w:r>
    </w:p>
  </w:footnote>
  <w:footnote w:type="continuationSeparator" w:id="0">
    <w:p w:rsidR="00DC65C9" w:rsidRDefault="00DC65C9" w:rsidP="00D202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026E" w:rsidRDefault="00D2026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776445"/>
      <w:docPartObj>
        <w:docPartGallery w:val="Watermarks"/>
        <w:docPartUnique/>
      </w:docPartObj>
    </w:sdtPr>
    <w:sdtEndPr/>
    <w:sdtContent>
      <w:p w:rsidR="00D2026E" w:rsidRDefault="00DC65C9">
        <w:pPr>
          <w:pStyle w:val="Header"/>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55502" o:spid="_x0000_s2049" type="#_x0000_t136" style="position:absolute;margin-left:0;margin-top:0;width:509pt;height:127.25pt;rotation:315;z-index:-251658752;mso-position-horizontal:center;mso-position-horizontal-relative:margin;mso-position-vertical:center;mso-position-vertical-relative:margin" o:allowincell="f" fillcolor="#f2f2f2 [3052]" stroked="f">
              <v:fill opacity=".5"/>
              <v:textpath style="font-family:&quot;Calibri&quot;;font-size:1pt" string="CONFIDENTIAL"/>
              <w10:wrap anchorx="margin" anchory="margin"/>
            </v:shape>
          </w:pict>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026E" w:rsidRDefault="00D2026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11389"/>
    <w:multiLevelType w:val="multilevel"/>
    <w:tmpl w:val="4DDC7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8089A"/>
    <w:multiLevelType w:val="multilevel"/>
    <w:tmpl w:val="5DC23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FE7779"/>
    <w:multiLevelType w:val="multilevel"/>
    <w:tmpl w:val="3E06C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017930"/>
    <w:multiLevelType w:val="multilevel"/>
    <w:tmpl w:val="CD084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B9164D"/>
    <w:multiLevelType w:val="multilevel"/>
    <w:tmpl w:val="703AC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F53962"/>
    <w:multiLevelType w:val="multilevel"/>
    <w:tmpl w:val="571C3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66099D"/>
    <w:multiLevelType w:val="multilevel"/>
    <w:tmpl w:val="DAD47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716AE9"/>
    <w:multiLevelType w:val="multilevel"/>
    <w:tmpl w:val="8C54E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7A6508"/>
    <w:multiLevelType w:val="multilevel"/>
    <w:tmpl w:val="5F2A2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1F059E"/>
    <w:multiLevelType w:val="multilevel"/>
    <w:tmpl w:val="6DAE4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5C47BE"/>
    <w:multiLevelType w:val="multilevel"/>
    <w:tmpl w:val="0680D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917F19"/>
    <w:multiLevelType w:val="multilevel"/>
    <w:tmpl w:val="803C2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8F6804"/>
    <w:multiLevelType w:val="multilevel"/>
    <w:tmpl w:val="6A8E4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61210C"/>
    <w:multiLevelType w:val="multilevel"/>
    <w:tmpl w:val="1F3E1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
  </w:num>
  <w:num w:numId="3">
    <w:abstractNumId w:val="3"/>
  </w:num>
  <w:num w:numId="4">
    <w:abstractNumId w:val="6"/>
  </w:num>
  <w:num w:numId="5">
    <w:abstractNumId w:val="5"/>
  </w:num>
  <w:num w:numId="6">
    <w:abstractNumId w:val="7"/>
  </w:num>
  <w:num w:numId="7">
    <w:abstractNumId w:val="13"/>
  </w:num>
  <w:num w:numId="8">
    <w:abstractNumId w:val="12"/>
  </w:num>
  <w:num w:numId="9">
    <w:abstractNumId w:val="4"/>
  </w:num>
  <w:num w:numId="10">
    <w:abstractNumId w:val="0"/>
  </w:num>
  <w:num w:numId="11">
    <w:abstractNumId w:val="10"/>
  </w:num>
  <w:num w:numId="12">
    <w:abstractNumId w:val="2"/>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3A3"/>
    <w:rsid w:val="00226D64"/>
    <w:rsid w:val="002A40E4"/>
    <w:rsid w:val="007F519F"/>
    <w:rsid w:val="00CB43A3"/>
    <w:rsid w:val="00CC512A"/>
    <w:rsid w:val="00D2026E"/>
    <w:rsid w:val="00DC65C9"/>
    <w:rsid w:val="00DD3AEB"/>
    <w:rsid w:val="00DE213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8B06344"/>
  <w15:chartTrackingRefBased/>
  <w15:docId w15:val="{F01FF161-C3A7-48C6-83A7-7165734CE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B43A3"/>
    <w:rPr>
      <w:b/>
      <w:bCs/>
    </w:rPr>
  </w:style>
  <w:style w:type="character" w:customStyle="1" w:styleId="t286pc">
    <w:name w:val="t286pc"/>
    <w:basedOn w:val="DefaultParagraphFont"/>
    <w:rsid w:val="00CB43A3"/>
  </w:style>
  <w:style w:type="character" w:styleId="Hyperlink">
    <w:name w:val="Hyperlink"/>
    <w:basedOn w:val="DefaultParagraphFont"/>
    <w:uiPriority w:val="99"/>
    <w:semiHidden/>
    <w:unhideWhenUsed/>
    <w:rsid w:val="00CB43A3"/>
    <w:rPr>
      <w:color w:val="0000FF"/>
      <w:u w:val="single"/>
    </w:rPr>
  </w:style>
  <w:style w:type="character" w:styleId="HTMLCode">
    <w:name w:val="HTML Code"/>
    <w:basedOn w:val="DefaultParagraphFont"/>
    <w:uiPriority w:val="99"/>
    <w:semiHidden/>
    <w:unhideWhenUsed/>
    <w:rsid w:val="00CB43A3"/>
    <w:rPr>
      <w:rFonts w:ascii="Courier New" w:eastAsia="Times New Roman" w:hAnsi="Courier New" w:cs="Courier New"/>
      <w:sz w:val="20"/>
      <w:szCs w:val="20"/>
    </w:rPr>
  </w:style>
  <w:style w:type="paragraph" w:styleId="ListParagraph">
    <w:name w:val="List Paragraph"/>
    <w:basedOn w:val="Normal"/>
    <w:uiPriority w:val="34"/>
    <w:qFormat/>
    <w:rsid w:val="00CB43A3"/>
    <w:pPr>
      <w:ind w:left="720"/>
      <w:contextualSpacing/>
    </w:pPr>
  </w:style>
  <w:style w:type="paragraph" w:styleId="Header">
    <w:name w:val="header"/>
    <w:basedOn w:val="Normal"/>
    <w:link w:val="HeaderChar"/>
    <w:uiPriority w:val="99"/>
    <w:unhideWhenUsed/>
    <w:rsid w:val="00D202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026E"/>
  </w:style>
  <w:style w:type="paragraph" w:styleId="Footer">
    <w:name w:val="footer"/>
    <w:basedOn w:val="Normal"/>
    <w:link w:val="FooterChar"/>
    <w:uiPriority w:val="99"/>
    <w:unhideWhenUsed/>
    <w:rsid w:val="00D202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02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862651">
      <w:bodyDiv w:val="1"/>
      <w:marLeft w:val="0"/>
      <w:marRight w:val="0"/>
      <w:marTop w:val="0"/>
      <w:marBottom w:val="0"/>
      <w:divBdr>
        <w:top w:val="none" w:sz="0" w:space="0" w:color="auto"/>
        <w:left w:val="none" w:sz="0" w:space="0" w:color="auto"/>
        <w:bottom w:val="none" w:sz="0" w:space="0" w:color="auto"/>
        <w:right w:val="none" w:sz="0" w:space="0" w:color="auto"/>
      </w:divBdr>
      <w:divsChild>
        <w:div w:id="1722896177">
          <w:marLeft w:val="0"/>
          <w:marRight w:val="0"/>
          <w:marTop w:val="360"/>
          <w:marBottom w:val="180"/>
          <w:divBdr>
            <w:top w:val="none" w:sz="0" w:space="0" w:color="auto"/>
            <w:left w:val="none" w:sz="0" w:space="0" w:color="auto"/>
            <w:bottom w:val="none" w:sz="0" w:space="0" w:color="auto"/>
            <w:right w:val="none" w:sz="0" w:space="0" w:color="auto"/>
          </w:divBdr>
        </w:div>
        <w:div w:id="711921767">
          <w:marLeft w:val="0"/>
          <w:marRight w:val="0"/>
          <w:marTop w:val="180"/>
          <w:marBottom w:val="240"/>
          <w:divBdr>
            <w:top w:val="none" w:sz="0" w:space="0" w:color="auto"/>
            <w:left w:val="none" w:sz="0" w:space="0" w:color="auto"/>
            <w:bottom w:val="none" w:sz="0" w:space="0" w:color="auto"/>
            <w:right w:val="none" w:sz="0" w:space="0" w:color="auto"/>
          </w:divBdr>
        </w:div>
        <w:div w:id="1520509434">
          <w:marLeft w:val="0"/>
          <w:marRight w:val="0"/>
          <w:marTop w:val="180"/>
          <w:marBottom w:val="240"/>
          <w:divBdr>
            <w:top w:val="none" w:sz="0" w:space="0" w:color="auto"/>
            <w:left w:val="none" w:sz="0" w:space="0" w:color="auto"/>
            <w:bottom w:val="none" w:sz="0" w:space="0" w:color="auto"/>
            <w:right w:val="none" w:sz="0" w:space="0" w:color="auto"/>
          </w:divBdr>
        </w:div>
        <w:div w:id="241649342">
          <w:marLeft w:val="0"/>
          <w:marRight w:val="0"/>
          <w:marTop w:val="360"/>
          <w:marBottom w:val="180"/>
          <w:divBdr>
            <w:top w:val="none" w:sz="0" w:space="0" w:color="auto"/>
            <w:left w:val="none" w:sz="0" w:space="0" w:color="auto"/>
            <w:bottom w:val="none" w:sz="0" w:space="0" w:color="auto"/>
            <w:right w:val="none" w:sz="0" w:space="0" w:color="auto"/>
          </w:divBdr>
        </w:div>
        <w:div w:id="202330817">
          <w:marLeft w:val="0"/>
          <w:marRight w:val="0"/>
          <w:marTop w:val="180"/>
          <w:marBottom w:val="240"/>
          <w:divBdr>
            <w:top w:val="none" w:sz="0" w:space="0" w:color="auto"/>
            <w:left w:val="none" w:sz="0" w:space="0" w:color="auto"/>
            <w:bottom w:val="none" w:sz="0" w:space="0" w:color="auto"/>
            <w:right w:val="none" w:sz="0" w:space="0" w:color="auto"/>
          </w:divBdr>
        </w:div>
        <w:div w:id="134837363">
          <w:marLeft w:val="0"/>
          <w:marRight w:val="0"/>
          <w:marTop w:val="360"/>
          <w:marBottom w:val="180"/>
          <w:divBdr>
            <w:top w:val="none" w:sz="0" w:space="0" w:color="auto"/>
            <w:left w:val="none" w:sz="0" w:space="0" w:color="auto"/>
            <w:bottom w:val="none" w:sz="0" w:space="0" w:color="auto"/>
            <w:right w:val="none" w:sz="0" w:space="0" w:color="auto"/>
          </w:divBdr>
        </w:div>
        <w:div w:id="196620769">
          <w:marLeft w:val="0"/>
          <w:marRight w:val="0"/>
          <w:marTop w:val="180"/>
          <w:marBottom w:val="240"/>
          <w:divBdr>
            <w:top w:val="none" w:sz="0" w:space="0" w:color="auto"/>
            <w:left w:val="none" w:sz="0" w:space="0" w:color="auto"/>
            <w:bottom w:val="none" w:sz="0" w:space="0" w:color="auto"/>
            <w:right w:val="none" w:sz="0" w:space="0" w:color="auto"/>
          </w:divBdr>
        </w:div>
        <w:div w:id="385376800">
          <w:marLeft w:val="0"/>
          <w:marRight w:val="0"/>
          <w:marTop w:val="360"/>
          <w:marBottom w:val="180"/>
          <w:divBdr>
            <w:top w:val="none" w:sz="0" w:space="0" w:color="auto"/>
            <w:left w:val="none" w:sz="0" w:space="0" w:color="auto"/>
            <w:bottom w:val="none" w:sz="0" w:space="0" w:color="auto"/>
            <w:right w:val="none" w:sz="0" w:space="0" w:color="auto"/>
          </w:divBdr>
        </w:div>
        <w:div w:id="478155741">
          <w:marLeft w:val="0"/>
          <w:marRight w:val="0"/>
          <w:marTop w:val="360"/>
          <w:marBottom w:val="180"/>
          <w:divBdr>
            <w:top w:val="none" w:sz="0" w:space="0" w:color="auto"/>
            <w:left w:val="none" w:sz="0" w:space="0" w:color="auto"/>
            <w:bottom w:val="none" w:sz="0" w:space="0" w:color="auto"/>
            <w:right w:val="none" w:sz="0" w:space="0" w:color="auto"/>
          </w:divBdr>
        </w:div>
        <w:div w:id="609818530">
          <w:marLeft w:val="0"/>
          <w:marRight w:val="0"/>
          <w:marTop w:val="360"/>
          <w:marBottom w:val="180"/>
          <w:divBdr>
            <w:top w:val="none" w:sz="0" w:space="0" w:color="auto"/>
            <w:left w:val="none" w:sz="0" w:space="0" w:color="auto"/>
            <w:bottom w:val="none" w:sz="0" w:space="0" w:color="auto"/>
            <w:right w:val="none" w:sz="0" w:space="0" w:color="auto"/>
          </w:divBdr>
        </w:div>
        <w:div w:id="32732616">
          <w:marLeft w:val="0"/>
          <w:marRight w:val="0"/>
          <w:marTop w:val="360"/>
          <w:marBottom w:val="180"/>
          <w:divBdr>
            <w:top w:val="none" w:sz="0" w:space="0" w:color="auto"/>
            <w:left w:val="none" w:sz="0" w:space="0" w:color="auto"/>
            <w:bottom w:val="none" w:sz="0" w:space="0" w:color="auto"/>
            <w:right w:val="none" w:sz="0" w:space="0" w:color="auto"/>
          </w:divBdr>
        </w:div>
        <w:div w:id="1784302895">
          <w:marLeft w:val="0"/>
          <w:marRight w:val="0"/>
          <w:marTop w:val="360"/>
          <w:marBottom w:val="180"/>
          <w:divBdr>
            <w:top w:val="none" w:sz="0" w:space="0" w:color="auto"/>
            <w:left w:val="none" w:sz="0" w:space="0" w:color="auto"/>
            <w:bottom w:val="none" w:sz="0" w:space="0" w:color="auto"/>
            <w:right w:val="none" w:sz="0" w:space="0" w:color="auto"/>
          </w:divBdr>
        </w:div>
        <w:div w:id="900673576">
          <w:marLeft w:val="0"/>
          <w:marRight w:val="0"/>
          <w:marTop w:val="180"/>
          <w:marBottom w:val="240"/>
          <w:divBdr>
            <w:top w:val="none" w:sz="0" w:space="0" w:color="auto"/>
            <w:left w:val="none" w:sz="0" w:space="0" w:color="auto"/>
            <w:bottom w:val="none" w:sz="0" w:space="0" w:color="auto"/>
            <w:right w:val="none" w:sz="0" w:space="0" w:color="auto"/>
          </w:divBdr>
        </w:div>
      </w:divsChild>
    </w:div>
    <w:div w:id="1794247594">
      <w:bodyDiv w:val="1"/>
      <w:marLeft w:val="0"/>
      <w:marRight w:val="0"/>
      <w:marTop w:val="0"/>
      <w:marBottom w:val="0"/>
      <w:divBdr>
        <w:top w:val="none" w:sz="0" w:space="0" w:color="auto"/>
        <w:left w:val="none" w:sz="0" w:space="0" w:color="auto"/>
        <w:bottom w:val="none" w:sz="0" w:space="0" w:color="auto"/>
        <w:right w:val="none" w:sz="0" w:space="0" w:color="auto"/>
      </w:divBdr>
      <w:divsChild>
        <w:div w:id="1211259334">
          <w:marLeft w:val="0"/>
          <w:marRight w:val="0"/>
          <w:marTop w:val="360"/>
          <w:marBottom w:val="180"/>
          <w:divBdr>
            <w:top w:val="none" w:sz="0" w:space="0" w:color="auto"/>
            <w:left w:val="none" w:sz="0" w:space="0" w:color="auto"/>
            <w:bottom w:val="none" w:sz="0" w:space="0" w:color="auto"/>
            <w:right w:val="none" w:sz="0" w:space="0" w:color="auto"/>
          </w:divBdr>
        </w:div>
        <w:div w:id="626934556">
          <w:marLeft w:val="0"/>
          <w:marRight w:val="0"/>
          <w:marTop w:val="180"/>
          <w:marBottom w:val="240"/>
          <w:divBdr>
            <w:top w:val="none" w:sz="0" w:space="0" w:color="auto"/>
            <w:left w:val="none" w:sz="0" w:space="0" w:color="auto"/>
            <w:bottom w:val="none" w:sz="0" w:space="0" w:color="auto"/>
            <w:right w:val="none" w:sz="0" w:space="0" w:color="auto"/>
          </w:divBdr>
        </w:div>
        <w:div w:id="730269999">
          <w:marLeft w:val="0"/>
          <w:marRight w:val="0"/>
          <w:marTop w:val="180"/>
          <w:marBottom w:val="240"/>
          <w:divBdr>
            <w:top w:val="none" w:sz="0" w:space="0" w:color="auto"/>
            <w:left w:val="none" w:sz="0" w:space="0" w:color="auto"/>
            <w:bottom w:val="none" w:sz="0" w:space="0" w:color="auto"/>
            <w:right w:val="none" w:sz="0" w:space="0" w:color="auto"/>
          </w:divBdr>
        </w:div>
        <w:div w:id="1457946558">
          <w:marLeft w:val="0"/>
          <w:marRight w:val="0"/>
          <w:marTop w:val="360"/>
          <w:marBottom w:val="180"/>
          <w:divBdr>
            <w:top w:val="none" w:sz="0" w:space="0" w:color="auto"/>
            <w:left w:val="none" w:sz="0" w:space="0" w:color="auto"/>
            <w:bottom w:val="none" w:sz="0" w:space="0" w:color="auto"/>
            <w:right w:val="none" w:sz="0" w:space="0" w:color="auto"/>
          </w:divBdr>
        </w:div>
        <w:div w:id="1834487934">
          <w:marLeft w:val="0"/>
          <w:marRight w:val="0"/>
          <w:marTop w:val="360"/>
          <w:marBottom w:val="180"/>
          <w:divBdr>
            <w:top w:val="none" w:sz="0" w:space="0" w:color="auto"/>
            <w:left w:val="none" w:sz="0" w:space="0" w:color="auto"/>
            <w:bottom w:val="none" w:sz="0" w:space="0" w:color="auto"/>
            <w:right w:val="none" w:sz="0" w:space="0" w:color="auto"/>
          </w:divBdr>
        </w:div>
        <w:div w:id="899245194">
          <w:marLeft w:val="0"/>
          <w:marRight w:val="0"/>
          <w:marTop w:val="180"/>
          <w:marBottom w:val="240"/>
          <w:divBdr>
            <w:top w:val="none" w:sz="0" w:space="0" w:color="auto"/>
            <w:left w:val="none" w:sz="0" w:space="0" w:color="auto"/>
            <w:bottom w:val="none" w:sz="0" w:space="0" w:color="auto"/>
            <w:right w:val="none" w:sz="0" w:space="0" w:color="auto"/>
          </w:divBdr>
        </w:div>
        <w:div w:id="926304071">
          <w:marLeft w:val="0"/>
          <w:marRight w:val="0"/>
          <w:marTop w:val="360"/>
          <w:marBottom w:val="180"/>
          <w:divBdr>
            <w:top w:val="none" w:sz="0" w:space="0" w:color="auto"/>
            <w:left w:val="none" w:sz="0" w:space="0" w:color="auto"/>
            <w:bottom w:val="none" w:sz="0" w:space="0" w:color="auto"/>
            <w:right w:val="none" w:sz="0" w:space="0" w:color="auto"/>
          </w:divBdr>
        </w:div>
        <w:div w:id="1281299249">
          <w:marLeft w:val="0"/>
          <w:marRight w:val="0"/>
          <w:marTop w:val="360"/>
          <w:marBottom w:val="180"/>
          <w:divBdr>
            <w:top w:val="none" w:sz="0" w:space="0" w:color="auto"/>
            <w:left w:val="none" w:sz="0" w:space="0" w:color="auto"/>
            <w:bottom w:val="none" w:sz="0" w:space="0" w:color="auto"/>
            <w:right w:val="none" w:sz="0" w:space="0" w:color="auto"/>
          </w:divBdr>
        </w:div>
        <w:div w:id="988905249">
          <w:marLeft w:val="0"/>
          <w:marRight w:val="0"/>
          <w:marTop w:val="180"/>
          <w:marBottom w:val="240"/>
          <w:divBdr>
            <w:top w:val="none" w:sz="0" w:space="0" w:color="auto"/>
            <w:left w:val="none" w:sz="0" w:space="0" w:color="auto"/>
            <w:bottom w:val="none" w:sz="0" w:space="0" w:color="auto"/>
            <w:right w:val="none" w:sz="0" w:space="0" w:color="auto"/>
          </w:divBdr>
        </w:div>
        <w:div w:id="1332247738">
          <w:marLeft w:val="0"/>
          <w:marRight w:val="0"/>
          <w:marTop w:val="360"/>
          <w:marBottom w:val="180"/>
          <w:divBdr>
            <w:top w:val="none" w:sz="0" w:space="0" w:color="auto"/>
            <w:left w:val="none" w:sz="0" w:space="0" w:color="auto"/>
            <w:bottom w:val="none" w:sz="0" w:space="0" w:color="auto"/>
            <w:right w:val="none" w:sz="0" w:space="0" w:color="auto"/>
          </w:divBdr>
        </w:div>
        <w:div w:id="2074159491">
          <w:marLeft w:val="0"/>
          <w:marRight w:val="0"/>
          <w:marTop w:val="360"/>
          <w:marBottom w:val="180"/>
          <w:divBdr>
            <w:top w:val="none" w:sz="0" w:space="0" w:color="auto"/>
            <w:left w:val="none" w:sz="0" w:space="0" w:color="auto"/>
            <w:bottom w:val="none" w:sz="0" w:space="0" w:color="auto"/>
            <w:right w:val="none" w:sz="0" w:space="0" w:color="auto"/>
          </w:divBdr>
        </w:div>
        <w:div w:id="1491365947">
          <w:marLeft w:val="0"/>
          <w:marRight w:val="0"/>
          <w:marTop w:val="360"/>
          <w:marBottom w:val="1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9900A-E161-41AF-9134-2DC40E038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966</Words>
  <Characters>5510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2026-06-11T07:48:00Z</dcterms:created>
  <dcterms:modified xsi:type="dcterms:W3CDTF">2026-06-12T11:24:00Z</dcterms:modified>
</cp:coreProperties>
</file>